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44BBD6" w14:textId="6BA70F18" w:rsidR="0086191C" w:rsidRDefault="0086191C" w:rsidP="00943FB9">
      <w:pPr>
        <w:pStyle w:val="Titre5"/>
        <w:numPr>
          <w:ilvl w:val="0"/>
          <w:numId w:val="0"/>
        </w:numPr>
        <w:jc w:val="left"/>
      </w:pPr>
      <w:r w:rsidRPr="0086191C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247D5F5" wp14:editId="30FEE84D">
            <wp:simplePos x="0" y="0"/>
            <wp:positionH relativeFrom="margin">
              <wp:posOffset>3057525</wp:posOffset>
            </wp:positionH>
            <wp:positionV relativeFrom="paragraph">
              <wp:posOffset>-5080</wp:posOffset>
            </wp:positionV>
            <wp:extent cx="7524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327" y="21083"/>
                <wp:lineTo x="2132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lpes_maritimes_sdis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91C"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328F5BAA" wp14:editId="4C007B7A">
            <wp:simplePos x="0" y="0"/>
            <wp:positionH relativeFrom="margin">
              <wp:posOffset>5325745</wp:posOffset>
            </wp:positionH>
            <wp:positionV relativeFrom="paragraph">
              <wp:posOffset>-5080</wp:posOffset>
            </wp:positionV>
            <wp:extent cx="106680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14" y="21210"/>
                <wp:lineTo x="212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HU 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CD3">
        <w:rPr>
          <w:noProof/>
          <w:lang w:eastAsia="fr-FR"/>
        </w:rPr>
        <w:drawing>
          <wp:inline distT="0" distB="0" distL="0" distR="0" wp14:anchorId="3C4A6063" wp14:editId="2BAB89C1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CD3">
        <w:tab/>
      </w:r>
      <w:r w:rsidR="00351CD3">
        <w:tab/>
        <w:t xml:space="preserve">    </w:t>
      </w:r>
      <w:r w:rsidR="001C4886">
        <w:t xml:space="preserve">   </w:t>
      </w:r>
      <w:r w:rsidR="00CC3C0F">
        <w:tab/>
        <w:t xml:space="preserve">        </w:t>
      </w:r>
    </w:p>
    <w:p w14:paraId="684FFC0F" w14:textId="136FD65B" w:rsidR="00943FB9" w:rsidRPr="00A86BF8" w:rsidRDefault="00351CD3" w:rsidP="00943FB9">
      <w:pPr>
        <w:pStyle w:val="Titre5"/>
        <w:numPr>
          <w:ilvl w:val="0"/>
          <w:numId w:val="0"/>
        </w:numPr>
        <w:jc w:val="left"/>
      </w:pPr>
      <w:r w:rsidRPr="00FD45AE">
        <w:rPr>
          <w:rFonts w:asciiTheme="minorHAnsi" w:hAnsiTheme="minorHAnsi" w:cstheme="minorHAnsi"/>
          <w:color w:val="000000"/>
        </w:rPr>
        <w:t xml:space="preserve">SESSION DU </w:t>
      </w:r>
      <w:r w:rsidR="0086191C">
        <w:rPr>
          <w:rFonts w:asciiTheme="minorHAnsi" w:hAnsiTheme="minorHAnsi" w:cstheme="minorHAnsi"/>
          <w:color w:val="000000"/>
        </w:rPr>
        <w:t xml:space="preserve">3 octobre </w:t>
      </w:r>
      <w:r w:rsidR="0063237F">
        <w:rPr>
          <w:rFonts w:asciiTheme="minorHAnsi" w:hAnsiTheme="minorHAnsi" w:cstheme="minorHAnsi"/>
          <w:color w:val="000000"/>
        </w:rPr>
        <w:t>2020</w:t>
      </w:r>
      <w:r>
        <w:rPr>
          <w:rFonts w:asciiTheme="minorHAnsi" w:hAnsiTheme="minorHAnsi" w:cstheme="minorHAnsi"/>
          <w:color w:val="000000"/>
        </w:rPr>
        <w:t xml:space="preserve">       </w:t>
      </w:r>
      <w:r w:rsidRPr="00FD45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="00C20AAF" w:rsidRPr="00341489">
        <w:rPr>
          <w:rFonts w:asciiTheme="minorHAnsi" w:hAnsiTheme="minorHAnsi" w:cstheme="minorHAnsi"/>
          <w:color w:val="auto"/>
        </w:rPr>
        <w:t xml:space="preserve">              </w:t>
      </w:r>
      <w:r w:rsidR="0086191C">
        <w:rPr>
          <w:rFonts w:asciiTheme="minorHAnsi" w:hAnsiTheme="minorHAnsi" w:cstheme="minorHAnsi"/>
          <w:color w:val="auto"/>
        </w:rPr>
        <w:t xml:space="preserve">                               </w:t>
      </w:r>
      <w:r w:rsidR="001C4886" w:rsidRPr="007B219F">
        <w:rPr>
          <w:rFonts w:asciiTheme="minorHAnsi" w:hAnsiTheme="minorHAnsi" w:cstheme="minorHAnsi"/>
          <w:color w:val="auto"/>
          <w:sz w:val="22"/>
          <w:szCs w:val="22"/>
        </w:rPr>
        <w:t>INSCRIPTION</w:t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10E2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0B24DCC" w14:textId="77777777" w:rsidR="0086191C" w:rsidRPr="0086191C" w:rsidRDefault="0086191C" w:rsidP="0086191C">
      <w:pPr>
        <w:pStyle w:val="Titre5"/>
        <w:rPr>
          <w:rFonts w:asciiTheme="minorHAnsi" w:hAnsiTheme="minorHAnsi" w:cstheme="minorHAnsi"/>
          <w:color w:val="auto"/>
          <w:sz w:val="20"/>
          <w:szCs w:val="20"/>
        </w:rPr>
      </w:pPr>
      <w:r w:rsidRPr="0086191C">
        <w:rPr>
          <w:rFonts w:asciiTheme="minorHAnsi" w:hAnsiTheme="minorHAnsi" w:cstheme="minorHAnsi"/>
          <w:sz w:val="36"/>
          <w:szCs w:val="36"/>
        </w:rPr>
        <w:t xml:space="preserve">EPI NRBC </w:t>
      </w:r>
      <w:r>
        <w:rPr>
          <w:rFonts w:asciiTheme="minorHAnsi" w:hAnsiTheme="minorHAnsi" w:cstheme="minorHAnsi"/>
          <w:sz w:val="36"/>
          <w:szCs w:val="36"/>
        </w:rPr>
        <w:t xml:space="preserve">- </w:t>
      </w:r>
      <w:r w:rsidRPr="0086191C">
        <w:rPr>
          <w:rFonts w:asciiTheme="minorHAnsi" w:hAnsiTheme="minorHAnsi" w:cstheme="minorHAnsi"/>
          <w:sz w:val="36"/>
          <w:szCs w:val="36"/>
        </w:rPr>
        <w:t>COVID-19</w:t>
      </w:r>
      <w:r w:rsidRPr="0086191C">
        <w:rPr>
          <w:rFonts w:asciiTheme="minorHAnsi" w:hAnsiTheme="minorHAnsi" w:cstheme="minorHAnsi"/>
        </w:rPr>
        <w:t xml:space="preserve"> </w:t>
      </w:r>
      <w:r w:rsidR="001C4886" w:rsidRPr="0086191C">
        <w:rPr>
          <w:rFonts w:asciiTheme="minorHAnsi" w:hAnsiTheme="minorHAnsi" w:cstheme="minorHAnsi"/>
        </w:rPr>
        <w:br/>
      </w:r>
      <w:r w:rsidRPr="0086191C">
        <w:rPr>
          <w:rFonts w:asciiTheme="minorHAnsi" w:hAnsiTheme="minorHAnsi" w:cstheme="minorHAnsi"/>
          <w:color w:val="auto"/>
          <w:sz w:val="20"/>
          <w:szCs w:val="20"/>
        </w:rPr>
        <w:t>Faculté de Médecine de Nice</w:t>
      </w:r>
    </w:p>
    <w:p w14:paraId="2941E119" w14:textId="2F923B63" w:rsidR="00BA39DA" w:rsidRPr="0086191C" w:rsidRDefault="0086191C" w:rsidP="00BA39DA">
      <w:pPr>
        <w:pStyle w:val="Titre5"/>
        <w:rPr>
          <w:rFonts w:asciiTheme="minorHAnsi" w:hAnsiTheme="minorHAnsi" w:cstheme="minorHAnsi"/>
          <w:sz w:val="36"/>
          <w:szCs w:val="36"/>
        </w:rPr>
      </w:pPr>
      <w:r w:rsidRPr="0086191C">
        <w:rPr>
          <w:rFonts w:asciiTheme="minorHAnsi" w:hAnsiTheme="minorHAnsi" w:cstheme="minorHAnsi"/>
          <w:color w:val="auto"/>
          <w:sz w:val="20"/>
          <w:szCs w:val="20"/>
        </w:rPr>
        <w:t>28 Avenue de Valombrose, 06107 Nice</w:t>
      </w:r>
    </w:p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14:paraId="51408375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53C25" w14:textId="77777777"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14:paraId="49C13CE5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F4C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60011">
              <w:rPr>
                <w:rFonts w:ascii="Arial" w:hAnsi="Arial" w:cs="Arial"/>
                <w:b/>
                <w:i/>
              </w:rPr>
              <w:t> :</w:t>
            </w:r>
          </w:p>
        </w:tc>
      </w:tr>
      <w:tr w:rsidR="00804CF0" w14:paraId="57B3B037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000170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1E38F3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2243E8AD" w14:textId="77777777"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14:paraId="2241F729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38E2F285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2365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14:paraId="6C66A55E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4284F4CC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EBD64" w14:textId="77777777"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14:paraId="1A34A6CF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14:paraId="70F001E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14:paraId="7F70591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0ADB" w14:textId="77777777"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3C0E15" w:rsidRPr="00A60011">
              <w:rPr>
                <w:rFonts w:ascii="Arial" w:hAnsi="Arial" w:cs="Arial"/>
                <w:b/>
                <w:i/>
              </w:rPr>
              <w:t>:</w:t>
            </w:r>
          </w:p>
          <w:p w14:paraId="599D37BE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14:paraId="0180949E" w14:textId="77777777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72C90" w14:textId="77777777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  <w:p w14:paraId="58155C5D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543A3" w14:textId="6E91C391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181E07" w:rsidRPr="00181E07">
              <w:rPr>
                <w:rFonts w:ascii="Arial" w:hAnsi="Arial" w:cs="Arial"/>
                <w:b/>
                <w:i/>
                <w:color w:val="FF0000"/>
              </w:rPr>
              <w:t>*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14:paraId="2725D3CA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40EC" w14:textId="690882D1" w:rsidR="00A86BF8" w:rsidRDefault="00A86BF8" w:rsidP="008839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CB506D9" wp14:editId="351C1B53">
                  <wp:simplePos x="0" y="0"/>
                  <wp:positionH relativeFrom="column">
                    <wp:posOffset>4810125</wp:posOffset>
                  </wp:positionH>
                  <wp:positionV relativeFrom="page">
                    <wp:posOffset>0</wp:posOffset>
                  </wp:positionV>
                  <wp:extent cx="409575" cy="44069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Dock couleu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E07" w:rsidRPr="00181E07">
              <w:rPr>
                <w:rFonts w:ascii="Arial" w:hAnsi="Arial" w:cs="Arial"/>
                <w:b/>
              </w:rPr>
              <w:t>Membre SFMC</w:t>
            </w:r>
            <w:r w:rsidR="00804CF0" w:rsidRPr="00181E07">
              <w:rPr>
                <w:rFonts w:ascii="Arial" w:hAnsi="Arial" w:cs="Arial"/>
                <w:b/>
              </w:rPr>
              <w:t xml:space="preserve">:   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093A1E" w:rsidRPr="00181E07">
              <w:rPr>
                <w:rFonts w:asciiTheme="majorHAnsi" w:hAnsiTheme="majorHAnsi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non </w:t>
            </w:r>
            <w:r w:rsidR="001F5C98" w:rsidRPr="00181E07">
              <w:rPr>
                <w:rFonts w:ascii="Arial" w:hAnsi="Arial" w:cs="Arial"/>
                <w:b/>
              </w:rPr>
              <w:t xml:space="preserve"> </w:t>
            </w:r>
            <w:r w:rsidR="00433A52" w:rsidRPr="00181E07">
              <w:rPr>
                <w:rFonts w:ascii="Arial" w:hAnsi="Arial" w:cs="Arial"/>
                <w:b/>
              </w:rPr>
              <w:t xml:space="preserve">     </w:t>
            </w:r>
            <w:r w:rsidR="00A60011" w:rsidRPr="00181E07">
              <w:rPr>
                <w:rFonts w:asciiTheme="majorHAnsi" w:hAnsiTheme="majorHAnsi"/>
                <w:b/>
              </w:rPr>
              <w:sym w:font="Wingdings" w:char="F071"/>
            </w:r>
            <w:r w:rsidR="001F5C98" w:rsidRPr="00181E07">
              <w:rPr>
                <w:rFonts w:ascii="Arial" w:hAnsi="Arial" w:cs="Arial"/>
                <w:b/>
              </w:rPr>
              <w:t>oui</w:t>
            </w:r>
            <w:r w:rsidR="00A60011" w:rsidRPr="00181E07">
              <w:rPr>
                <w:rFonts w:ascii="Arial" w:hAnsi="Arial" w:cs="Arial"/>
                <w:b/>
              </w:rPr>
              <w:t>    =&gt;</w:t>
            </w:r>
            <w:r w:rsidR="00181E07" w:rsidRPr="00181E07">
              <w:rPr>
                <w:rFonts w:ascii="Arial" w:hAnsi="Arial" w:cs="Arial"/>
                <w:b/>
              </w:rPr>
              <w:t xml:space="preserve"> </w:t>
            </w:r>
            <w:r w:rsidR="00A60011" w:rsidRPr="00181E07">
              <w:rPr>
                <w:rFonts w:ascii="Arial" w:hAnsi="Arial" w:cs="Arial"/>
                <w:b/>
              </w:rPr>
              <w:t xml:space="preserve">préciser votre </w:t>
            </w:r>
            <w:r w:rsidR="00093A1E" w:rsidRPr="00181E07">
              <w:rPr>
                <w:rFonts w:ascii="Arial" w:hAnsi="Arial" w:cs="Arial"/>
                <w:b/>
              </w:rPr>
              <w:t>n° de membre :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 </w:t>
            </w:r>
            <w:r w:rsidR="00181E07">
              <w:rPr>
                <w:rFonts w:ascii="Arial" w:hAnsi="Arial" w:cs="Arial"/>
                <w:b/>
                <w:i/>
              </w:rPr>
              <w:br/>
            </w:r>
          </w:p>
          <w:p w14:paraId="12511B51" w14:textId="77777777" w:rsidR="00A86BF8" w:rsidRDefault="00A86BF8" w:rsidP="008839D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4ADDA4" w14:textId="4C91B5F0" w:rsidR="00047AFE" w:rsidRPr="00A86BF8" w:rsidRDefault="00181E07" w:rsidP="001E38F3">
            <w:pPr>
              <w:rPr>
                <w:rFonts w:ascii="Arial" w:hAnsi="Arial" w:cs="Arial"/>
                <w:b/>
                <w:color w:val="FF0000"/>
              </w:rPr>
            </w:pP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>Je m’inscris au titre du DPC</w:t>
            </w:r>
            <w:r w:rsidR="00310E2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 :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sym w:font="Wingdings" w:char="F071"/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OUI         </w:t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sym w:font="Wingdings" w:char="F071"/>
            </w:r>
            <w:r w:rsidRPr="00181E0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NON</w:t>
            </w:r>
          </w:p>
        </w:tc>
      </w:tr>
    </w:tbl>
    <w:p w14:paraId="713AC5D8" w14:textId="4C879C92" w:rsidR="00FE0B3A" w:rsidRPr="00181E07" w:rsidRDefault="008839D2" w:rsidP="00EC4CD4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</w:rPr>
        <w:br w:type="textWrapping" w:clear="all"/>
      </w:r>
      <w:r w:rsidR="00E91856">
        <w:rPr>
          <w:rFonts w:ascii="Arial" w:hAnsi="Arial" w:cs="Arial"/>
          <w:b/>
        </w:rPr>
        <w:br/>
      </w:r>
      <w:r w:rsidR="00FE0B3A" w:rsidRPr="00181E07">
        <w:rPr>
          <w:rFonts w:ascii="Arial" w:hAnsi="Arial" w:cs="Arial"/>
          <w:b/>
          <w:sz w:val="16"/>
          <w:szCs w:val="16"/>
        </w:rPr>
        <w:t>Inscription</w:t>
      </w:r>
      <w:r w:rsidR="00181E07" w:rsidRPr="00181E07">
        <w:rPr>
          <w:rFonts w:ascii="Arial" w:hAnsi="Arial" w:cs="Arial"/>
          <w:b/>
          <w:sz w:val="16"/>
          <w:szCs w:val="16"/>
        </w:rPr>
        <w:t>s</w:t>
      </w:r>
      <w:r w:rsidR="00FE0B3A" w:rsidRPr="00181E07">
        <w:rPr>
          <w:rFonts w:ascii="Arial" w:hAnsi="Arial" w:cs="Arial"/>
          <w:b/>
          <w:sz w:val="16"/>
          <w:szCs w:val="16"/>
        </w:rPr>
        <w:t xml:space="preserve"> DPC </w:t>
      </w:r>
      <w:r w:rsidR="00181E07" w:rsidRPr="00181E07">
        <w:rPr>
          <w:rFonts w:ascii="Arial" w:hAnsi="Arial" w:cs="Arial"/>
          <w:b/>
          <w:sz w:val="16"/>
          <w:szCs w:val="16"/>
        </w:rPr>
        <w:t>Data-Dock</w:t>
      </w:r>
      <w:r w:rsidR="00181E07">
        <w:rPr>
          <w:rFonts w:ascii="Arial" w:hAnsi="Arial" w:cs="Arial"/>
          <w:b/>
          <w:sz w:val="16"/>
          <w:szCs w:val="16"/>
        </w:rPr>
        <w:t xml:space="preserve"> et formation professionnelle </w:t>
      </w:r>
      <w:r w:rsidR="00181E07" w:rsidRPr="00181E07">
        <w:rPr>
          <w:rFonts w:ascii="Arial" w:hAnsi="Arial" w:cs="Arial"/>
          <w:b/>
          <w:color w:val="FF0000"/>
          <w:sz w:val="16"/>
          <w:szCs w:val="16"/>
        </w:rPr>
        <w:t>*</w:t>
      </w:r>
      <w:r w:rsidR="00181E07" w:rsidRPr="00181E07">
        <w:rPr>
          <w:rFonts w:ascii="Arial" w:hAnsi="Arial" w:cs="Arial"/>
          <w:b/>
          <w:sz w:val="16"/>
          <w:szCs w:val="16"/>
        </w:rPr>
        <w:t xml:space="preserve"> </w:t>
      </w:r>
      <w:r w:rsidR="00FE0B3A" w:rsidRPr="00181E07">
        <w:rPr>
          <w:rFonts w:ascii="Arial" w:hAnsi="Arial" w:cs="Arial"/>
          <w:b/>
          <w:sz w:val="16"/>
          <w:szCs w:val="16"/>
        </w:rPr>
        <w:t xml:space="preserve">: </w:t>
      </w:r>
      <w:r w:rsidR="00181E07">
        <w:rPr>
          <w:rFonts w:ascii="Arial" w:hAnsi="Arial" w:cs="Arial"/>
          <w:b/>
          <w:sz w:val="16"/>
          <w:szCs w:val="16"/>
        </w:rPr>
        <w:t xml:space="preserve">bien renseigner les </w:t>
      </w:r>
      <w:r w:rsidR="006A5B41">
        <w:rPr>
          <w:rFonts w:ascii="Arial" w:hAnsi="Arial" w:cs="Arial"/>
          <w:b/>
          <w:sz w:val="16"/>
          <w:szCs w:val="16"/>
        </w:rPr>
        <w:t>parties</w:t>
      </w:r>
      <w:r w:rsidR="00181E07">
        <w:rPr>
          <w:rFonts w:ascii="Arial" w:hAnsi="Arial" w:cs="Arial"/>
          <w:b/>
          <w:sz w:val="16"/>
          <w:szCs w:val="16"/>
        </w:rPr>
        <w:t xml:space="preserve"> marqué</w:t>
      </w:r>
      <w:r w:rsidR="006A5B41">
        <w:rPr>
          <w:rFonts w:ascii="Arial" w:hAnsi="Arial" w:cs="Arial"/>
          <w:b/>
          <w:sz w:val="16"/>
          <w:szCs w:val="16"/>
        </w:rPr>
        <w:t>e</w:t>
      </w:r>
      <w:r w:rsidR="00181E07">
        <w:rPr>
          <w:rFonts w:ascii="Arial" w:hAnsi="Arial" w:cs="Arial"/>
          <w:b/>
          <w:sz w:val="16"/>
          <w:szCs w:val="16"/>
        </w:rPr>
        <w:t>s</w:t>
      </w:r>
      <w:r w:rsidR="00181E07" w:rsidRPr="00181E07">
        <w:rPr>
          <w:rFonts w:ascii="Arial" w:hAnsi="Arial" w:cs="Arial"/>
          <w:b/>
          <w:i/>
          <w:color w:val="FF0000"/>
        </w:rPr>
        <w:t>*</w:t>
      </w:r>
      <w:r w:rsidR="00181E07">
        <w:rPr>
          <w:rFonts w:ascii="Arial" w:hAnsi="Arial" w:cs="Arial"/>
          <w:b/>
          <w:sz w:val="16"/>
          <w:szCs w:val="16"/>
        </w:rPr>
        <w:t xml:space="preserve"> </w:t>
      </w:r>
      <w:r w:rsidR="00012C39" w:rsidRPr="00181E07">
        <w:rPr>
          <w:rFonts w:ascii="Arial" w:hAnsi="Arial" w:cs="Arial"/>
          <w:b/>
          <w:sz w:val="16"/>
          <w:szCs w:val="16"/>
        </w:rPr>
        <w:t xml:space="preserve">. </w:t>
      </w:r>
    </w:p>
    <w:p w14:paraId="7F7075B5" w14:textId="35F40272" w:rsidR="00E800E8" w:rsidRDefault="00E800E8" w:rsidP="00EC4CD4">
      <w:pPr>
        <w:rPr>
          <w:rFonts w:asciiTheme="minorHAnsi" w:hAnsiTheme="minorHAnsi" w:cstheme="minorHAnsi"/>
          <w:b/>
          <w:sz w:val="24"/>
          <w:szCs w:val="24"/>
        </w:rPr>
      </w:pPr>
    </w:p>
    <w:p w14:paraId="7B79333F" w14:textId="3F6ACE13" w:rsidR="00FE0B3A" w:rsidRPr="00B87E51" w:rsidRDefault="00C20AAF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Tarifs de l’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inscription </w:t>
      </w:r>
      <w:r w:rsidRPr="0036249A">
        <w:rPr>
          <w:rFonts w:asciiTheme="minorHAnsi" w:hAnsiTheme="minorHAnsi" w:cstheme="minorHAnsi"/>
          <w:sz w:val="24"/>
          <w:szCs w:val="24"/>
        </w:rPr>
        <w:t>(</w:t>
      </w:r>
      <w:r w:rsidR="00E91856" w:rsidRPr="0036249A">
        <w:rPr>
          <w:rFonts w:asciiTheme="minorHAnsi" w:hAnsiTheme="minorHAnsi" w:cstheme="minorHAnsi"/>
          <w:sz w:val="24"/>
          <w:szCs w:val="24"/>
        </w:rPr>
        <w:t xml:space="preserve">qui </w:t>
      </w:r>
      <w:r w:rsidR="00003E66">
        <w:rPr>
          <w:rFonts w:asciiTheme="minorHAnsi" w:hAnsiTheme="minorHAnsi" w:cstheme="minorHAnsi"/>
          <w:sz w:val="24"/>
          <w:szCs w:val="24"/>
        </w:rPr>
        <w:t xml:space="preserve">inclut </w:t>
      </w:r>
      <w:r w:rsidR="00181E07">
        <w:rPr>
          <w:rFonts w:asciiTheme="minorHAnsi" w:hAnsiTheme="minorHAnsi" w:cstheme="minorHAnsi"/>
          <w:sz w:val="24"/>
          <w:szCs w:val="24"/>
        </w:rPr>
        <w:t>la collation et la pochette des</w:t>
      </w:r>
      <w:r w:rsidRPr="0036249A">
        <w:rPr>
          <w:rFonts w:asciiTheme="minorHAnsi" w:hAnsiTheme="minorHAnsi" w:cstheme="minorHAnsi"/>
          <w:sz w:val="24"/>
          <w:szCs w:val="24"/>
        </w:rPr>
        <w:t xml:space="preserve"> abstracts) 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:</w:t>
      </w:r>
    </w:p>
    <w:p w14:paraId="73AFF1A4" w14:textId="74012FC1" w:rsidR="004976D5" w:rsidRPr="004976D5" w:rsidRDefault="004976D5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>N</w:t>
      </w:r>
      <w:r w:rsidR="00EB78D0">
        <w:rPr>
          <w:rFonts w:asciiTheme="minorHAnsi" w:hAnsiTheme="minorHAnsi" w:cstheme="minorHAnsi"/>
          <w:b/>
          <w:sz w:val="24"/>
          <w:szCs w:val="24"/>
        </w:rPr>
        <w:t xml:space="preserve">on-membre SFMC, </w:t>
      </w:r>
      <w:r w:rsidR="0086191C">
        <w:rPr>
          <w:rFonts w:asciiTheme="minorHAnsi" w:hAnsiTheme="minorHAnsi" w:cstheme="minorHAnsi"/>
          <w:b/>
          <w:sz w:val="24"/>
          <w:szCs w:val="24"/>
        </w:rPr>
        <w:tab/>
      </w:r>
      <w:r w:rsidR="0086191C">
        <w:rPr>
          <w:rFonts w:asciiTheme="minorHAnsi" w:hAnsiTheme="minorHAnsi" w:cstheme="minorHAnsi"/>
          <w:b/>
          <w:sz w:val="24"/>
          <w:szCs w:val="24"/>
        </w:rPr>
        <w:tab/>
      </w:r>
      <w:r w:rsidRPr="00735B7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Pr="00315C5A">
        <w:rPr>
          <w:rFonts w:asciiTheme="minorHAnsi" w:hAnsiTheme="minorHAnsi" w:cstheme="minorHAnsi"/>
          <w:sz w:val="18"/>
          <w:szCs w:val="18"/>
        </w:rPr>
        <w:t>……………</w:t>
      </w:r>
      <w:r w:rsidR="0004750B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3237F">
        <w:rPr>
          <w:rFonts w:asciiTheme="minorHAnsi" w:hAnsiTheme="minorHAnsi" w:cstheme="minorHAnsi"/>
          <w:b/>
          <w:sz w:val="24"/>
          <w:szCs w:val="24"/>
        </w:rPr>
        <w:t>95</w:t>
      </w:r>
      <w:r>
        <w:rPr>
          <w:rFonts w:asciiTheme="minorHAnsi" w:hAnsiTheme="minorHAnsi" w:cstheme="minorHAnsi"/>
          <w:b/>
          <w:sz w:val="24"/>
          <w:szCs w:val="24"/>
        </w:rPr>
        <w:t xml:space="preserve"> €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b/>
          <w:sz w:val="24"/>
          <w:szCs w:val="24"/>
        </w:rPr>
        <w:t>|</w:t>
      </w:r>
      <w:r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3FD62739" w14:textId="6964C344" w:rsidR="004976D5" w:rsidRPr="004976D5" w:rsidRDefault="00FE0B3A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F36513">
        <w:rPr>
          <w:rFonts w:asciiTheme="minorHAnsi" w:hAnsiTheme="minorHAnsi" w:cstheme="minorHAnsi"/>
          <w:b/>
          <w:sz w:val="24"/>
          <w:szCs w:val="24"/>
        </w:rPr>
        <w:t xml:space="preserve">Membre </w:t>
      </w:r>
      <w:r w:rsidR="00E02EB0" w:rsidRPr="00F36513">
        <w:rPr>
          <w:rFonts w:asciiTheme="minorHAnsi" w:hAnsiTheme="minorHAnsi" w:cstheme="minorHAnsi"/>
          <w:b/>
          <w:sz w:val="24"/>
          <w:szCs w:val="24"/>
        </w:rPr>
        <w:t>SFMC</w:t>
      </w:r>
      <w:r w:rsidR="00EB78D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04A45">
        <w:rPr>
          <w:rFonts w:asciiTheme="minorHAnsi" w:hAnsiTheme="minorHAnsi" w:cstheme="minorHAnsi"/>
          <w:b/>
          <w:sz w:val="24"/>
          <w:szCs w:val="24"/>
        </w:rPr>
        <w:t>Association SAMU</w:t>
      </w:r>
      <w:r w:rsidR="003411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4A45">
        <w:rPr>
          <w:rFonts w:asciiTheme="minorHAnsi" w:hAnsiTheme="minorHAnsi" w:cstheme="minorHAnsi"/>
          <w:b/>
          <w:sz w:val="24"/>
          <w:szCs w:val="24"/>
        </w:rPr>
        <w:t xml:space="preserve">06, </w:t>
      </w:r>
      <w:r w:rsidR="00EB78D0">
        <w:rPr>
          <w:rFonts w:asciiTheme="minorHAnsi" w:hAnsiTheme="minorHAnsi" w:cstheme="minorHAnsi"/>
          <w:b/>
          <w:sz w:val="24"/>
          <w:szCs w:val="24"/>
        </w:rPr>
        <w:t>étudiants</w:t>
      </w:r>
      <w:r w:rsidR="00EB78D0">
        <w:rPr>
          <w:rFonts w:asciiTheme="minorHAnsi" w:hAnsiTheme="minorHAnsi" w:cstheme="minorHAnsi"/>
          <w:b/>
          <w:sz w:val="24"/>
          <w:szCs w:val="24"/>
        </w:rPr>
        <w:tab/>
      </w:r>
      <w:r w:rsidR="004976D5" w:rsidRPr="00735B79">
        <w:rPr>
          <w:rFonts w:asciiTheme="minorHAnsi" w:hAnsiTheme="minorHAnsi" w:cstheme="minorHAnsi"/>
          <w:sz w:val="18"/>
          <w:szCs w:val="18"/>
        </w:rPr>
        <w:t>………</w:t>
      </w:r>
      <w:r w:rsidR="004976D5" w:rsidRPr="00315C5A">
        <w:rPr>
          <w:rFonts w:asciiTheme="minorHAnsi" w:hAnsiTheme="minorHAnsi" w:cstheme="minorHAnsi"/>
          <w:sz w:val="18"/>
          <w:szCs w:val="18"/>
        </w:rPr>
        <w:t>……………</w:t>
      </w:r>
      <w:r w:rsidR="003411A3">
        <w:rPr>
          <w:rFonts w:asciiTheme="minorHAnsi" w:hAnsiTheme="minorHAnsi" w:cstheme="minorHAnsi"/>
          <w:sz w:val="18"/>
          <w:szCs w:val="18"/>
        </w:rPr>
        <w:t>……………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="0063237F">
        <w:rPr>
          <w:rFonts w:asciiTheme="minorHAnsi" w:hAnsiTheme="minorHAnsi" w:cstheme="minorHAnsi"/>
          <w:b/>
          <w:sz w:val="24"/>
          <w:szCs w:val="24"/>
        </w:rPr>
        <w:t>65</w:t>
      </w:r>
      <w:r w:rsidRPr="00F36513">
        <w:rPr>
          <w:rFonts w:asciiTheme="minorHAnsi" w:hAnsiTheme="minorHAnsi" w:cstheme="minorHAnsi"/>
          <w:b/>
          <w:sz w:val="24"/>
          <w:szCs w:val="24"/>
        </w:rPr>
        <w:t xml:space="preserve"> €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ab/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F36513">
        <w:rPr>
          <w:rFonts w:asciiTheme="minorHAnsi" w:hAnsiTheme="minorHAnsi" w:cstheme="minorHAnsi"/>
          <w:sz w:val="16"/>
          <w:szCs w:val="16"/>
        </w:rPr>
        <w:t>……………..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F36513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15AB9F49" w14:textId="0C5D2BC0"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 w:rsidR="0063237F">
        <w:rPr>
          <w:rFonts w:asciiTheme="minorHAnsi" w:hAnsiTheme="minorHAnsi" w:cstheme="minorHAnsi"/>
          <w:b/>
          <w:sz w:val="24"/>
          <w:szCs w:val="24"/>
        </w:rPr>
        <w:t>prof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63237F">
        <w:rPr>
          <w:rFonts w:asciiTheme="minorHAnsi" w:hAnsiTheme="minorHAnsi" w:cstheme="minorHAnsi"/>
          <w:b/>
          <w:sz w:val="24"/>
          <w:szCs w:val="24"/>
        </w:rPr>
        <w:t>ssionne</w:t>
      </w:r>
      <w:r>
        <w:rPr>
          <w:rFonts w:asciiTheme="minorHAnsi" w:hAnsiTheme="minorHAnsi" w:cstheme="minorHAnsi"/>
          <w:b/>
          <w:sz w:val="24"/>
          <w:szCs w:val="24"/>
        </w:rPr>
        <w:t xml:space="preserve">lle </w:t>
      </w:r>
      <w:r w:rsidR="0063237F">
        <w:rPr>
          <w:rFonts w:asciiTheme="minorHAnsi" w:hAnsiTheme="minorHAnsi" w:cstheme="minorHAnsi"/>
          <w:b/>
          <w:sz w:val="24"/>
          <w:szCs w:val="24"/>
        </w:rPr>
        <w:t xml:space="preserve">(DPC, </w:t>
      </w:r>
      <w:r w:rsidR="0004750B">
        <w:rPr>
          <w:rFonts w:asciiTheme="minorHAnsi" w:hAnsiTheme="minorHAnsi" w:cstheme="minorHAnsi"/>
          <w:b/>
          <w:sz w:val="24"/>
          <w:szCs w:val="24"/>
        </w:rPr>
        <w:t xml:space="preserve">DataDock, </w:t>
      </w:r>
      <w:r w:rsidR="0063237F">
        <w:rPr>
          <w:rFonts w:asciiTheme="minorHAnsi" w:hAnsiTheme="minorHAnsi" w:cstheme="minorHAnsi"/>
          <w:b/>
          <w:sz w:val="24"/>
          <w:szCs w:val="24"/>
        </w:rPr>
        <w:t>FPC)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3237F">
        <w:rPr>
          <w:rFonts w:asciiTheme="minorHAnsi" w:hAnsiTheme="minorHAnsi" w:cstheme="minorHAnsi"/>
          <w:sz w:val="18"/>
          <w:szCs w:val="18"/>
        </w:rPr>
        <w:t>……</w:t>
      </w:r>
      <w:r w:rsidR="0004750B">
        <w:rPr>
          <w:rFonts w:asciiTheme="minorHAnsi" w:hAnsiTheme="minorHAnsi" w:cstheme="minorHAnsi"/>
          <w:sz w:val="18"/>
          <w:szCs w:val="18"/>
        </w:rPr>
        <w:t xml:space="preserve">…..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93A1E"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740A645F" w14:textId="4B4B375A" w:rsidR="00FE0B3A" w:rsidRPr="00093A1E" w:rsidRDefault="00FE0B3A" w:rsidP="00093A1E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3411A3">
        <w:rPr>
          <w:rFonts w:asciiTheme="minorHAnsi" w:hAnsiTheme="minorHAnsi" w:cstheme="minorHAnsi"/>
          <w:sz w:val="24"/>
          <w:szCs w:val="24"/>
        </w:rPr>
        <w:t xml:space="preserve"> 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4DB97AD6" w14:textId="6F601219" w:rsidR="00574E59" w:rsidRPr="00E800E8" w:rsidRDefault="00701987" w:rsidP="00F3651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E800E8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E02EB0" w:rsidRPr="00E800E8">
        <w:rPr>
          <w:rFonts w:asciiTheme="minorHAnsi" w:hAnsiTheme="minorHAnsi" w:cstheme="minorHAnsi"/>
          <w:b/>
          <w:sz w:val="24"/>
          <w:szCs w:val="24"/>
        </w:rPr>
        <w:t xml:space="preserve">après le </w:t>
      </w:r>
      <w:r w:rsidR="000E6777" w:rsidRPr="00E800E8">
        <w:rPr>
          <w:rFonts w:asciiTheme="minorHAnsi" w:hAnsiTheme="minorHAnsi" w:cstheme="minorHAnsi"/>
          <w:b/>
          <w:sz w:val="24"/>
          <w:szCs w:val="24"/>
        </w:rPr>
        <w:t>15</w:t>
      </w:r>
      <w:r w:rsidR="00CC3C0F" w:rsidRPr="00E80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191C">
        <w:rPr>
          <w:rFonts w:asciiTheme="minorHAnsi" w:hAnsiTheme="minorHAnsi" w:cstheme="minorHAnsi"/>
          <w:b/>
          <w:sz w:val="24"/>
          <w:szCs w:val="24"/>
        </w:rPr>
        <w:t>septembre</w:t>
      </w:r>
      <w:r w:rsidR="0063237F" w:rsidRPr="00E800E8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6777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D1186" w:rsidRPr="00E800E8">
        <w:rPr>
          <w:rFonts w:asciiTheme="minorHAnsi" w:hAnsiTheme="minorHAnsi" w:cstheme="minorHAnsi"/>
          <w:sz w:val="18"/>
          <w:szCs w:val="18"/>
        </w:rPr>
        <w:t>…………………………</w:t>
      </w:r>
      <w:r w:rsidR="00315C5A" w:rsidRPr="00E800E8">
        <w:rPr>
          <w:rFonts w:asciiTheme="minorHAnsi" w:hAnsiTheme="minorHAnsi" w:cstheme="minorHAnsi"/>
          <w:sz w:val="18"/>
          <w:szCs w:val="18"/>
        </w:rPr>
        <w:t>………………..</w:t>
      </w:r>
      <w:r w:rsidR="0086191C">
        <w:rPr>
          <w:rFonts w:asciiTheme="minorHAnsi" w:hAnsiTheme="minorHAnsi" w:cstheme="minorHAnsi"/>
          <w:sz w:val="18"/>
          <w:szCs w:val="18"/>
        </w:rPr>
        <w:t>……</w:t>
      </w:r>
      <w:r w:rsidR="00093A1E" w:rsidRPr="00E800E8">
        <w:rPr>
          <w:rFonts w:asciiTheme="minorHAnsi" w:hAnsiTheme="minorHAnsi" w:cstheme="minorHAnsi"/>
          <w:sz w:val="24"/>
          <w:szCs w:val="24"/>
        </w:rPr>
        <w:t xml:space="preserve">    </w:t>
      </w:r>
      <w:r w:rsidR="00003E66" w:rsidRPr="00E800E8">
        <w:rPr>
          <w:rFonts w:asciiTheme="minorHAnsi" w:hAnsiTheme="minorHAnsi" w:cstheme="minorHAnsi"/>
          <w:sz w:val="24"/>
          <w:szCs w:val="24"/>
        </w:rPr>
        <w:t xml:space="preserve">  </w:t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 xml:space="preserve">20 €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3A1E" w:rsidRPr="00E800E8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E800E8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E800E8">
        <w:rPr>
          <w:rFonts w:asciiTheme="minorHAnsi" w:hAnsiTheme="minorHAnsi" w:cstheme="minorHAnsi"/>
          <w:sz w:val="16"/>
          <w:szCs w:val="16"/>
        </w:rPr>
        <w:t>……………..</w:t>
      </w:r>
      <w:r w:rsidR="00F36513" w:rsidRPr="00E800E8">
        <w:rPr>
          <w:rFonts w:asciiTheme="minorHAnsi" w:hAnsiTheme="minorHAnsi" w:cstheme="minorHAnsi"/>
          <w:b/>
          <w:sz w:val="24"/>
          <w:szCs w:val="24"/>
        </w:rPr>
        <w:t>|</w:t>
      </w:r>
    </w:p>
    <w:p w14:paraId="197E5E20" w14:textId="146BB875" w:rsidR="00E800E8" w:rsidRDefault="00574E59" w:rsidP="0086191C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310E23">
        <w:rPr>
          <w:rFonts w:asciiTheme="minorHAnsi" w:hAnsiTheme="minorHAnsi" w:cstheme="minorHAnsi"/>
          <w:b/>
          <w:sz w:val="24"/>
          <w:szCs w:val="24"/>
        </w:rPr>
        <w:t xml:space="preserve">Total à </w:t>
      </w:r>
      <w:r w:rsidR="0060246A" w:rsidRPr="00310E23">
        <w:rPr>
          <w:rFonts w:asciiTheme="minorHAnsi" w:hAnsiTheme="minorHAnsi" w:cstheme="minorHAnsi"/>
          <w:b/>
          <w:sz w:val="24"/>
          <w:szCs w:val="24"/>
        </w:rPr>
        <w:t>régler..</w:t>
      </w:r>
      <w:r w:rsidR="00B87E51" w:rsidRPr="00310E23">
        <w:rPr>
          <w:rFonts w:asciiTheme="minorHAnsi" w:hAnsiTheme="minorHAnsi" w:cstheme="minorHAnsi"/>
          <w:b/>
          <w:sz w:val="18"/>
          <w:szCs w:val="18"/>
        </w:rPr>
        <w:t>…………………………….</w:t>
      </w:r>
      <w:r w:rsidR="00C20AAF" w:rsidRPr="00310E23">
        <w:rPr>
          <w:rFonts w:asciiTheme="minorHAnsi" w:hAnsiTheme="minorHAnsi" w:cstheme="minorHAnsi"/>
          <w:b/>
          <w:sz w:val="18"/>
          <w:szCs w:val="18"/>
        </w:rPr>
        <w:t>…………………………………………</w:t>
      </w:r>
      <w:r w:rsidR="00315C5A" w:rsidRPr="00310E23">
        <w:rPr>
          <w:rFonts w:asciiTheme="minorHAnsi" w:hAnsiTheme="minorHAnsi" w:cstheme="minorHAnsi"/>
          <w:b/>
          <w:sz w:val="18"/>
          <w:szCs w:val="18"/>
        </w:rPr>
        <w:t>………………………….</w:t>
      </w:r>
      <w:r w:rsidR="003411A3">
        <w:rPr>
          <w:rFonts w:asciiTheme="minorHAnsi" w:hAnsiTheme="minorHAnsi" w:cstheme="minorHAnsi"/>
          <w:b/>
          <w:sz w:val="18"/>
          <w:szCs w:val="18"/>
        </w:rPr>
        <w:t>…….</w:t>
      </w:r>
      <w:r w:rsidR="00093A1E" w:rsidRPr="00310E23">
        <w:rPr>
          <w:rFonts w:asciiTheme="minorHAnsi" w:hAnsiTheme="minorHAnsi" w:cstheme="minorHAnsi"/>
          <w:b/>
          <w:sz w:val="24"/>
          <w:szCs w:val="24"/>
        </w:rPr>
        <w:tab/>
      </w:r>
      <w:r w:rsidR="00C20AAF" w:rsidRPr="00310E23">
        <w:rPr>
          <w:rFonts w:asciiTheme="minorHAnsi" w:hAnsiTheme="minorHAnsi" w:cstheme="minorHAnsi"/>
          <w:b/>
          <w:sz w:val="24"/>
          <w:szCs w:val="24"/>
        </w:rPr>
        <w:tab/>
      </w:r>
      <w:r w:rsidRPr="00310E2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310E23">
        <w:rPr>
          <w:rFonts w:asciiTheme="minorHAnsi" w:hAnsiTheme="minorHAnsi" w:cstheme="minorHAnsi"/>
          <w:b/>
          <w:sz w:val="16"/>
          <w:szCs w:val="16"/>
        </w:rPr>
        <w:t>……………..</w:t>
      </w:r>
      <w:r w:rsidRPr="00310E23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37D822F1" w14:textId="77777777" w:rsidR="0086191C" w:rsidRPr="00310E23" w:rsidRDefault="0086191C" w:rsidP="0086191C">
      <w:pPr>
        <w:ind w:left="70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9EBF5DB" w14:textId="77777777" w:rsidR="0060254B" w:rsidRPr="00B87E51" w:rsidRDefault="0060254B" w:rsidP="006025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Membres personnes morales, membres affiliés, nous contacter.</w:t>
      </w:r>
    </w:p>
    <w:p w14:paraId="4C43BD8E" w14:textId="77777777" w:rsidR="00FE0B3A" w:rsidRDefault="00FE0B3A" w:rsidP="00EC4CD4">
      <w:pPr>
        <w:rPr>
          <w:b/>
        </w:rPr>
      </w:pPr>
    </w:p>
    <w:p w14:paraId="5DCBD91C" w14:textId="77777777" w:rsidR="00EC4CD4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chèque  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virement bancaire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mandat administratif</w:t>
      </w:r>
    </w:p>
    <w:p w14:paraId="01C34084" w14:textId="40E59336" w:rsidR="00A86BF8" w:rsidRDefault="00A86BF8" w:rsidP="00531F89">
      <w:pPr>
        <w:rPr>
          <w:rFonts w:asciiTheme="majorHAnsi" w:hAnsiTheme="majorHAnsi"/>
          <w:b/>
          <w:sz w:val="22"/>
          <w:szCs w:val="22"/>
        </w:rPr>
      </w:pPr>
    </w:p>
    <w:p w14:paraId="6C85B4CD" w14:textId="18BAFFAD" w:rsidR="00361669" w:rsidRDefault="00361669" w:rsidP="00531F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Date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Signature</w:t>
      </w:r>
    </w:p>
    <w:p w14:paraId="607619D3" w14:textId="77777777" w:rsidR="00361669" w:rsidRDefault="00361669" w:rsidP="00531F89">
      <w:pPr>
        <w:rPr>
          <w:rFonts w:asciiTheme="majorHAnsi" w:hAnsiTheme="majorHAnsi"/>
          <w:b/>
          <w:sz w:val="22"/>
          <w:szCs w:val="22"/>
        </w:rPr>
      </w:pPr>
    </w:p>
    <w:p w14:paraId="6AB7ADC7" w14:textId="77777777" w:rsidR="003411A3" w:rsidRDefault="003411A3" w:rsidP="00531F89">
      <w:pPr>
        <w:rPr>
          <w:rFonts w:asciiTheme="majorHAnsi" w:hAnsiTheme="majorHAnsi"/>
          <w:b/>
          <w:sz w:val="22"/>
          <w:szCs w:val="22"/>
        </w:rPr>
      </w:pPr>
    </w:p>
    <w:p w14:paraId="58EF55D4" w14:textId="77777777" w:rsidR="00361669" w:rsidRPr="003308A2" w:rsidRDefault="00361669" w:rsidP="00531F89">
      <w:pPr>
        <w:rPr>
          <w:rFonts w:asciiTheme="majorHAnsi" w:hAnsiTheme="majorHAnsi"/>
          <w:b/>
          <w:sz w:val="22"/>
          <w:szCs w:val="22"/>
        </w:rPr>
      </w:pPr>
    </w:p>
    <w:p w14:paraId="1940B330" w14:textId="77777777" w:rsidR="00531F89" w:rsidRPr="00CC3C0F" w:rsidRDefault="00A60011" w:rsidP="00531F89">
      <w:pPr>
        <w:rPr>
          <w:b/>
        </w:rPr>
      </w:pPr>
      <w:r>
        <w:rPr>
          <w:rFonts w:asciiTheme="majorHAnsi" w:hAnsiTheme="majorHAnsi"/>
          <w:b/>
        </w:rPr>
        <w:t xml:space="preserve">A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14:paraId="09F8E466" w14:textId="77777777" w:rsidTr="00531F89">
        <w:trPr>
          <w:trHeight w:val="525"/>
          <w:jc w:val="center"/>
        </w:trPr>
        <w:tc>
          <w:tcPr>
            <w:tcW w:w="5471" w:type="dxa"/>
          </w:tcPr>
          <w:p w14:paraId="6226EA57" w14:textId="77777777"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14:paraId="234CB79B" w14:textId="77777777" w:rsidTr="00A60011">
        <w:tc>
          <w:tcPr>
            <w:tcW w:w="2235" w:type="dxa"/>
          </w:tcPr>
          <w:p w14:paraId="2C5ED9E6" w14:textId="77777777"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14:paraId="4DDA12E9" w14:textId="77777777"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421463FD" w14:textId="77777777"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12C6EDA" w14:textId="77777777"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14:paraId="5A4DB8D5" w14:textId="77777777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30A58E38" w14:textId="78DBB482" w:rsidR="00171BC1" w:rsidRPr="00047AFE" w:rsidRDefault="00804CF0" w:rsidP="00E81EA4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12" w:history="1">
              <w:r w:rsidR="00361669" w:rsidRPr="0024326B">
                <w:rPr>
                  <w:rStyle w:val="Lienhypertexte"/>
                  <w:b/>
                </w:rPr>
                <w:t>colloques@sfmc.eu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</w:t>
            </w:r>
            <w:r w:rsidR="00E81EA4">
              <w:rPr>
                <w:b/>
                <w:bCs/>
                <w:sz w:val="22"/>
                <w:szCs w:val="22"/>
              </w:rPr>
              <w:t>é</w:t>
            </w:r>
            <w:r w:rsidRPr="00047AFE">
              <w:rPr>
                <w:b/>
                <w:bCs/>
                <w:sz w:val="22"/>
                <w:szCs w:val="22"/>
              </w:rPr>
              <w:t>l</w:t>
            </w:r>
            <w:r w:rsidR="00E81EA4">
              <w:rPr>
                <w:b/>
                <w:bCs/>
                <w:sz w:val="22"/>
                <w:szCs w:val="22"/>
              </w:rPr>
              <w:t>.</w:t>
            </w:r>
            <w:r w:rsidRPr="00047AFE">
              <w:rPr>
                <w:b/>
                <w:bCs/>
                <w:sz w:val="22"/>
                <w:szCs w:val="22"/>
              </w:rPr>
              <w:t> : 06 46 75 04 89</w:t>
            </w:r>
          </w:p>
        </w:tc>
      </w:tr>
    </w:tbl>
    <w:p w14:paraId="0E241A62" w14:textId="77777777" w:rsidR="00A86BF8" w:rsidRDefault="00A86BF8" w:rsidP="00A36B0B">
      <w:pPr>
        <w:rPr>
          <w:b/>
          <w:i/>
          <w:sz w:val="16"/>
          <w:szCs w:val="16"/>
        </w:rPr>
      </w:pPr>
    </w:p>
    <w:p w14:paraId="3242DEAF" w14:textId="1A92BF91" w:rsidR="000D426D" w:rsidRDefault="003C63FD" w:rsidP="00A36B0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Session </w:t>
      </w:r>
      <w:r w:rsidR="00070677">
        <w:rPr>
          <w:b/>
          <w:i/>
          <w:sz w:val="16"/>
          <w:szCs w:val="16"/>
        </w:rPr>
        <w:t xml:space="preserve">référencée </w:t>
      </w:r>
      <w:r w:rsidR="0063237F">
        <w:rPr>
          <w:b/>
          <w:i/>
          <w:sz w:val="16"/>
          <w:szCs w:val="16"/>
        </w:rPr>
        <w:t xml:space="preserve"> Data</w:t>
      </w:r>
      <w:r w:rsidR="00181E07">
        <w:rPr>
          <w:b/>
          <w:i/>
          <w:sz w:val="16"/>
          <w:szCs w:val="16"/>
        </w:rPr>
        <w:t>-</w:t>
      </w:r>
      <w:r w:rsidR="0063237F">
        <w:rPr>
          <w:b/>
          <w:i/>
          <w:sz w:val="16"/>
          <w:szCs w:val="16"/>
        </w:rPr>
        <w:t>dock</w:t>
      </w:r>
      <w:r w:rsidR="00222DA3">
        <w:rPr>
          <w:b/>
          <w:i/>
          <w:sz w:val="16"/>
          <w:szCs w:val="16"/>
        </w:rPr>
        <w:t xml:space="preserve"> </w:t>
      </w:r>
      <w:r w:rsidR="00070677">
        <w:rPr>
          <w:b/>
          <w:i/>
          <w:sz w:val="16"/>
          <w:szCs w:val="16"/>
        </w:rPr>
        <w:t xml:space="preserve">, demande  de référencement DPC en cours </w:t>
      </w:r>
      <w:r w:rsidR="005329BF" w:rsidRPr="00A44A28">
        <w:rPr>
          <w:b/>
          <w:i/>
          <w:sz w:val="16"/>
          <w:szCs w:val="16"/>
        </w:rPr>
        <w:t>(</w:t>
      </w:r>
      <w:r w:rsidR="001F0FAF">
        <w:rPr>
          <w:b/>
          <w:i/>
          <w:sz w:val="16"/>
          <w:szCs w:val="16"/>
        </w:rPr>
        <w:t xml:space="preserve">bien </w:t>
      </w:r>
      <w:r w:rsidR="001B293E" w:rsidRPr="00A44A28">
        <w:rPr>
          <w:b/>
          <w:i/>
          <w:sz w:val="16"/>
          <w:szCs w:val="16"/>
        </w:rPr>
        <w:t xml:space="preserve">renseigner les </w:t>
      </w:r>
      <w:r w:rsidR="00893C5D" w:rsidRPr="00A44A28">
        <w:rPr>
          <w:b/>
          <w:i/>
          <w:sz w:val="16"/>
          <w:szCs w:val="16"/>
        </w:rPr>
        <w:t>rubriques</w:t>
      </w:r>
      <w:r w:rsidR="0064646B">
        <w:rPr>
          <w:b/>
          <w:i/>
          <w:sz w:val="16"/>
          <w:szCs w:val="16"/>
        </w:rPr>
        <w:t xml:space="preserve"> notées</w:t>
      </w:r>
      <w:r w:rsidR="0064646B" w:rsidRPr="00181E07">
        <w:rPr>
          <w:b/>
          <w:i/>
          <w:color w:val="FF0000"/>
          <w:sz w:val="16"/>
          <w:szCs w:val="16"/>
        </w:rPr>
        <w:t>*</w:t>
      </w:r>
      <w:r w:rsidR="000D426D">
        <w:rPr>
          <w:b/>
          <w:i/>
          <w:sz w:val="16"/>
          <w:szCs w:val="16"/>
        </w:rPr>
        <w:t xml:space="preserve"> du bulletin d’inscription</w:t>
      </w:r>
      <w:r w:rsidR="00C20AAF">
        <w:rPr>
          <w:b/>
          <w:i/>
          <w:sz w:val="16"/>
          <w:szCs w:val="16"/>
        </w:rPr>
        <w:t>).</w:t>
      </w:r>
      <w:r w:rsidR="000D426D">
        <w:rPr>
          <w:b/>
          <w:i/>
          <w:sz w:val="16"/>
          <w:szCs w:val="16"/>
        </w:rPr>
        <w:t xml:space="preserve"> </w:t>
      </w:r>
    </w:p>
    <w:p w14:paraId="14B10B45" w14:textId="77777777" w:rsidR="00597311" w:rsidRDefault="000D426D" w:rsidP="00A36B0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Enregi</w:t>
      </w:r>
      <w:r w:rsidR="00804CF0" w:rsidRPr="00A44A28">
        <w:rPr>
          <w:b/>
          <w:i/>
          <w:sz w:val="16"/>
          <w:szCs w:val="16"/>
        </w:rPr>
        <w:t>strée Formation Professionne</w:t>
      </w:r>
      <w:r w:rsidR="003C6E5D" w:rsidRPr="00A44A28">
        <w:rPr>
          <w:b/>
          <w:i/>
          <w:sz w:val="16"/>
          <w:szCs w:val="16"/>
        </w:rPr>
        <w:t xml:space="preserve">lle n° </w:t>
      </w:r>
      <w:r w:rsidR="00736BF0" w:rsidRPr="00A44A28">
        <w:rPr>
          <w:b/>
          <w:i/>
          <w:sz w:val="16"/>
          <w:szCs w:val="16"/>
        </w:rPr>
        <w:t>1175 51578 75</w:t>
      </w:r>
      <w:r w:rsidR="00047AFE" w:rsidRPr="00A44A28">
        <w:rPr>
          <w:b/>
          <w:i/>
          <w:sz w:val="16"/>
          <w:szCs w:val="16"/>
        </w:rPr>
        <w:t xml:space="preserve"> </w:t>
      </w:r>
      <w:r w:rsidR="001B293E" w:rsidRPr="00A44A28">
        <w:rPr>
          <w:b/>
          <w:i/>
          <w:sz w:val="16"/>
          <w:szCs w:val="16"/>
        </w:rPr>
        <w:t>(contrat sur demande)</w:t>
      </w:r>
      <w:r w:rsidR="00047AFE" w:rsidRPr="00A44A28">
        <w:rPr>
          <w:b/>
          <w:i/>
          <w:sz w:val="16"/>
          <w:szCs w:val="16"/>
        </w:rPr>
        <w:t>.</w:t>
      </w:r>
    </w:p>
    <w:p w14:paraId="06AFB016" w14:textId="77777777" w:rsidR="00597311" w:rsidRDefault="00597311" w:rsidP="00A36B0B">
      <w:pPr>
        <w:rPr>
          <w:b/>
          <w:i/>
          <w:sz w:val="16"/>
          <w:szCs w:val="16"/>
        </w:rPr>
      </w:pPr>
    </w:p>
    <w:p w14:paraId="4A6D4A15" w14:textId="53DEFEAD" w:rsidR="00597311" w:rsidRDefault="00597311" w:rsidP="00597311">
      <w:pPr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Acheminement aérien : t</w:t>
      </w:r>
      <w:r w:rsidRPr="00FB21F0">
        <w:rPr>
          <w:b/>
          <w:bCs/>
          <w:iCs/>
          <w:sz w:val="16"/>
          <w:szCs w:val="16"/>
        </w:rPr>
        <w:t xml:space="preserve">arif préférentiel valable du </w:t>
      </w:r>
      <w:r>
        <w:rPr>
          <w:b/>
          <w:bCs/>
          <w:iCs/>
          <w:sz w:val="16"/>
          <w:szCs w:val="16"/>
        </w:rPr>
        <w:t xml:space="preserve">23.01.2020 </w:t>
      </w:r>
      <w:r w:rsidRPr="00FB21F0">
        <w:rPr>
          <w:b/>
          <w:bCs/>
          <w:iCs/>
          <w:sz w:val="16"/>
          <w:szCs w:val="16"/>
        </w:rPr>
        <w:t xml:space="preserve"> au </w:t>
      </w:r>
      <w:r>
        <w:rPr>
          <w:b/>
          <w:bCs/>
          <w:iCs/>
          <w:sz w:val="16"/>
          <w:szCs w:val="16"/>
        </w:rPr>
        <w:t>07.02.2020</w:t>
      </w:r>
      <w:r w:rsidRPr="00FB21F0">
        <w:rPr>
          <w:b/>
          <w:bCs/>
          <w:iCs/>
          <w:sz w:val="16"/>
          <w:szCs w:val="16"/>
        </w:rPr>
        <w:t xml:space="preserve"> sur le site Air </w:t>
      </w:r>
      <w:r>
        <w:rPr>
          <w:b/>
          <w:bCs/>
          <w:iCs/>
          <w:sz w:val="16"/>
          <w:szCs w:val="16"/>
        </w:rPr>
        <w:t>France. Mentionner</w:t>
      </w:r>
      <w:r w:rsidRPr="00FB21F0">
        <w:rPr>
          <w:b/>
          <w:bCs/>
          <w:iCs/>
          <w:sz w:val="16"/>
          <w:szCs w:val="16"/>
        </w:rPr>
        <w:t xml:space="preserve"> le code 34942AF</w:t>
      </w:r>
      <w:r>
        <w:rPr>
          <w:rStyle w:val="Lienhypertexte"/>
          <w:rFonts w:ascii="Verdana" w:hAnsi="Verdana"/>
          <w:sz w:val="14"/>
          <w:szCs w:val="14"/>
          <w:shd w:val="clear" w:color="auto" w:fill="FFFFFF"/>
        </w:rPr>
        <w:t xml:space="preserve"> </w:t>
      </w:r>
      <w:hyperlink r:id="rId13" w:history="1">
        <w:r w:rsidRPr="00485FDF">
          <w:rPr>
            <w:rStyle w:val="Lienhypertexte"/>
            <w:rFonts w:ascii="Verdana" w:hAnsi="Verdana"/>
            <w:sz w:val="14"/>
            <w:szCs w:val="14"/>
            <w:shd w:val="clear" w:color="auto" w:fill="FFFFFF"/>
          </w:rPr>
          <w:t>http://globalmeetings.airfranceklm.com/Search/promoDefault.aspx?vendor=AFR&amp;promocode=36239AF&amp;currentculture=fr-FR</w:t>
        </w:r>
      </w:hyperlink>
      <w:r>
        <w:rPr>
          <w:b/>
          <w:bCs/>
          <w:iCs/>
          <w:sz w:val="16"/>
          <w:szCs w:val="16"/>
        </w:rPr>
        <w:t xml:space="preserve">  </w:t>
      </w:r>
    </w:p>
    <w:p w14:paraId="61335BC9" w14:textId="77777777" w:rsidR="001B4BF6" w:rsidRDefault="001B4BF6" w:rsidP="00597311">
      <w:pPr>
        <w:rPr>
          <w:b/>
          <w:bCs/>
          <w:iCs/>
          <w:sz w:val="16"/>
          <w:szCs w:val="16"/>
        </w:rPr>
      </w:pPr>
    </w:p>
    <w:p w14:paraId="0A55108E" w14:textId="77777777" w:rsidR="001B4BF6" w:rsidRDefault="001B4BF6" w:rsidP="00597311">
      <w:pPr>
        <w:rPr>
          <w:b/>
          <w:bCs/>
          <w:iCs/>
          <w:sz w:val="16"/>
          <w:szCs w:val="16"/>
        </w:rPr>
      </w:pPr>
    </w:p>
    <w:p w14:paraId="7C68C597" w14:textId="77777777" w:rsidR="001B4BF6" w:rsidRDefault="001B4BF6" w:rsidP="00597311">
      <w:pPr>
        <w:rPr>
          <w:b/>
          <w:bCs/>
          <w:iCs/>
          <w:sz w:val="16"/>
          <w:szCs w:val="16"/>
        </w:rPr>
      </w:pPr>
    </w:p>
    <w:p w14:paraId="5A711FED" w14:textId="77777777" w:rsidR="001B4BF6" w:rsidRDefault="001B4BF6" w:rsidP="00597311">
      <w:pPr>
        <w:rPr>
          <w:b/>
          <w:bCs/>
          <w:iCs/>
          <w:sz w:val="16"/>
          <w:szCs w:val="16"/>
        </w:rPr>
      </w:pPr>
    </w:p>
    <w:p w14:paraId="28721246" w14:textId="77777777" w:rsidR="001B4BF6" w:rsidRDefault="001B4BF6" w:rsidP="00597311">
      <w:pPr>
        <w:rPr>
          <w:b/>
          <w:i/>
          <w:sz w:val="16"/>
          <w:szCs w:val="16"/>
        </w:rPr>
        <w:sectPr w:rsidR="001B4BF6" w:rsidSect="00310E2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27" w:right="851" w:bottom="289" w:left="992" w:header="720" w:footer="720" w:gutter="0"/>
          <w:cols w:space="720"/>
          <w:docGrid w:linePitch="360"/>
        </w:sectPr>
      </w:pPr>
    </w:p>
    <w:p w14:paraId="0B59A321" w14:textId="45CAC237" w:rsidR="001B4BF6" w:rsidRDefault="001B4BF6" w:rsidP="001B4BF6">
      <w:pPr>
        <w:rPr>
          <w:b/>
          <w:bCs/>
          <w:iCs/>
          <w:sz w:val="16"/>
          <w:szCs w:val="16"/>
        </w:rPr>
      </w:pPr>
      <w:r>
        <w:rPr>
          <w:noProof/>
          <w:lang w:eastAsia="fr-FR"/>
        </w:rPr>
        <w:lastRenderedPageBreak/>
        <w:drawing>
          <wp:inline distT="0" distB="0" distL="0" distR="0" wp14:anchorId="325B4A5C" wp14:editId="58A84774">
            <wp:extent cx="866775" cy="390525"/>
            <wp:effectExtent l="0" t="0" r="9525" b="9525"/>
            <wp:docPr id="6" name="Image 6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SFM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  <w:r>
        <w:rPr>
          <w:b/>
          <w:bCs/>
          <w:iCs/>
          <w:sz w:val="16"/>
          <w:szCs w:val="16"/>
        </w:rPr>
        <w:tab/>
      </w:r>
    </w:p>
    <w:p w14:paraId="08D3EA41" w14:textId="3368961B" w:rsidR="001B4BF6" w:rsidRDefault="001B4BF6" w:rsidP="001B4BF6">
      <w:pPr>
        <w:jc w:val="center"/>
        <w:rPr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SESSION DU 3 octobre 2020</w:t>
      </w:r>
    </w:p>
    <w:p w14:paraId="7AE00B49" w14:textId="11472667" w:rsidR="001B4BF6" w:rsidRPr="001B4BF6" w:rsidRDefault="001B4BF6" w:rsidP="001B4BF6">
      <w:pPr>
        <w:pStyle w:val="Titre6"/>
        <w:jc w:val="center"/>
        <w:rPr>
          <w:color w:val="00B050"/>
          <w:sz w:val="28"/>
          <w:szCs w:val="28"/>
        </w:rPr>
      </w:pPr>
      <w:r w:rsidRPr="001B4BF6">
        <w:rPr>
          <w:color w:val="00B050"/>
          <w:sz w:val="28"/>
          <w:szCs w:val="28"/>
        </w:rPr>
        <w:t>EPI NRBC - COVID-19</w:t>
      </w:r>
    </w:p>
    <w:p w14:paraId="001DE1CA" w14:textId="77777777" w:rsidR="001B4BF6" w:rsidRPr="001B4BF6" w:rsidRDefault="001B4BF6" w:rsidP="001B4BF6">
      <w:pPr>
        <w:pStyle w:val="Titre6"/>
        <w:jc w:val="center"/>
      </w:pPr>
      <w:r w:rsidRPr="001B4BF6">
        <w:t>Faculté de Médecine de Nice</w:t>
      </w:r>
    </w:p>
    <w:p w14:paraId="2F7C273C" w14:textId="156BB603" w:rsidR="001B4BF6" w:rsidRPr="001B4BF6" w:rsidRDefault="001B4BF6" w:rsidP="001B4BF6">
      <w:pPr>
        <w:pStyle w:val="Titre5"/>
        <w:numPr>
          <w:ilvl w:val="0"/>
          <w:numId w:val="0"/>
        </w:numPr>
        <w:tabs>
          <w:tab w:val="left" w:pos="708"/>
        </w:tabs>
        <w:rPr>
          <w:b w:val="0"/>
          <w:color w:val="auto"/>
          <w:sz w:val="24"/>
          <w:szCs w:val="24"/>
        </w:rPr>
      </w:pPr>
      <w:r w:rsidRPr="001B4BF6">
        <w:rPr>
          <w:rFonts w:asciiTheme="minorHAnsi" w:hAnsiTheme="minorHAnsi" w:cstheme="minorHAnsi"/>
          <w:b w:val="0"/>
          <w:color w:val="auto"/>
          <w:sz w:val="24"/>
          <w:szCs w:val="24"/>
        </w:rPr>
        <w:t>28 Avenue de Valombrose, 06107 Nice</w:t>
      </w:r>
    </w:p>
    <w:p w14:paraId="48F9F8BF" w14:textId="77777777" w:rsidR="001B4BF6" w:rsidRDefault="001B4BF6" w:rsidP="001B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AUX ATELIERS PRATIQUES</w:t>
      </w:r>
    </w:p>
    <w:p w14:paraId="38C889F5" w14:textId="77777777" w:rsidR="001B4BF6" w:rsidRDefault="001B4BF6" w:rsidP="001B4BF6">
      <w:pPr>
        <w:jc w:val="center"/>
        <w:rPr>
          <w:b/>
          <w:sz w:val="28"/>
          <w:szCs w:val="28"/>
        </w:rPr>
      </w:pPr>
    </w:p>
    <w:p w14:paraId="00615C4A" w14:textId="77777777" w:rsidR="001B4BF6" w:rsidRDefault="001B4BF6" w:rsidP="001B4BF6">
      <w:pPr>
        <w:rPr>
          <w:b/>
          <w:sz w:val="24"/>
          <w:szCs w:val="24"/>
        </w:rPr>
      </w:pPr>
    </w:p>
    <w:p w14:paraId="321E4605" w14:textId="23928F53" w:rsidR="001B4BF6" w:rsidRDefault="001B4BF6" w:rsidP="001B4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11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Prénom</w:t>
      </w:r>
      <w:r>
        <w:rPr>
          <w:b/>
          <w:sz w:val="24"/>
          <w:szCs w:val="24"/>
        </w:rPr>
        <w:br/>
        <w:t>Profession :</w:t>
      </w:r>
    </w:p>
    <w:p w14:paraId="4E70FE11" w14:textId="77777777" w:rsidR="001B4BF6" w:rsidRDefault="001B4BF6" w:rsidP="001B4BF6">
      <w:pPr>
        <w:rPr>
          <w:b/>
          <w:sz w:val="24"/>
          <w:szCs w:val="24"/>
        </w:rPr>
      </w:pPr>
    </w:p>
    <w:p w14:paraId="3C858CF2" w14:textId="77777777" w:rsidR="001B4BF6" w:rsidRDefault="001B4BF6" w:rsidP="001B4BF6">
      <w:pPr>
        <w:jc w:val="both"/>
        <w:rPr>
          <w:b/>
          <w:sz w:val="24"/>
          <w:szCs w:val="24"/>
        </w:rPr>
      </w:pPr>
    </w:p>
    <w:p w14:paraId="6A7CF2EF" w14:textId="53156882" w:rsidR="001B4BF6" w:rsidRPr="00450AD2" w:rsidRDefault="001B4BF6" w:rsidP="001B4BF6">
      <w:pPr>
        <w:jc w:val="both"/>
        <w:rPr>
          <w:sz w:val="24"/>
          <w:szCs w:val="24"/>
        </w:rPr>
      </w:pPr>
      <w:r w:rsidRPr="00450AD2">
        <w:rPr>
          <w:sz w:val="24"/>
          <w:szCs w:val="24"/>
        </w:rPr>
        <w:t>La participation aux ateliers e</w:t>
      </w:r>
      <w:r w:rsidR="00450AD2" w:rsidRPr="00450AD2">
        <w:rPr>
          <w:sz w:val="24"/>
          <w:szCs w:val="24"/>
        </w:rPr>
        <w:t xml:space="preserve">st </w:t>
      </w:r>
      <w:r w:rsidR="003411A3">
        <w:rPr>
          <w:sz w:val="24"/>
          <w:szCs w:val="24"/>
        </w:rPr>
        <w:t xml:space="preserve">gratuite, </w:t>
      </w:r>
      <w:r w:rsidR="00450AD2" w:rsidRPr="00450AD2">
        <w:rPr>
          <w:sz w:val="24"/>
          <w:szCs w:val="24"/>
        </w:rPr>
        <w:t>optionnelle, facultative.</w:t>
      </w:r>
    </w:p>
    <w:p w14:paraId="55FC653A" w14:textId="789DBB35" w:rsidR="00450AD2" w:rsidRDefault="00450AD2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Mais l’inscription obligatoire.</w:t>
      </w:r>
    </w:p>
    <w:p w14:paraId="56809E8D" w14:textId="77777777" w:rsidR="001B4BF6" w:rsidRDefault="001B4BF6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t>Chacun des quatre ateliers dure 45 minutes.</w:t>
      </w:r>
    </w:p>
    <w:p w14:paraId="1F4F7E5C" w14:textId="0005B09D" w:rsidR="001B4BF6" w:rsidRDefault="00450AD2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pouvez choisir deux ateliers a</w:t>
      </w:r>
      <w:r w:rsidR="001B4BF6">
        <w:rPr>
          <w:b/>
          <w:sz w:val="24"/>
          <w:szCs w:val="24"/>
        </w:rPr>
        <w:t>u maximum.</w:t>
      </w:r>
    </w:p>
    <w:p w14:paraId="47AF61EB" w14:textId="77777777" w:rsidR="001B4BF6" w:rsidRDefault="001B4BF6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Indiquer votre choix par ordre de préférence : 1, 2.</w:t>
      </w:r>
    </w:p>
    <w:p w14:paraId="2E4C4DB0" w14:textId="139D00D8" w:rsidR="001B4BF6" w:rsidRDefault="001B4BF6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t>Une tenue vesti</w:t>
      </w:r>
      <w:r w:rsidR="003411A3">
        <w:rPr>
          <w:sz w:val="24"/>
          <w:szCs w:val="24"/>
        </w:rPr>
        <w:t>mentaire adaptée est à prévoir.</w:t>
      </w:r>
    </w:p>
    <w:p w14:paraId="404D2032" w14:textId="093617A5" w:rsidR="001B4BF6" w:rsidRDefault="001B4BF6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La répartition des participants sera affichée à l’arrivée</w:t>
      </w:r>
      <w:r w:rsidR="003411A3">
        <w:rPr>
          <w:sz w:val="24"/>
          <w:szCs w:val="24"/>
        </w:rPr>
        <w:t>,</w:t>
      </w:r>
      <w:r>
        <w:rPr>
          <w:sz w:val="24"/>
          <w:szCs w:val="24"/>
        </w:rPr>
        <w:t xml:space="preserve"> le </w:t>
      </w:r>
      <w:r w:rsidR="004E1BD1">
        <w:rPr>
          <w:sz w:val="24"/>
          <w:szCs w:val="24"/>
        </w:rPr>
        <w:t>3</w:t>
      </w:r>
      <w:r>
        <w:rPr>
          <w:sz w:val="24"/>
          <w:szCs w:val="24"/>
        </w:rPr>
        <w:t xml:space="preserve"> au matin.</w:t>
      </w:r>
    </w:p>
    <w:p w14:paraId="69D8EE09" w14:textId="77777777" w:rsidR="001B4BF6" w:rsidRDefault="001B4BF6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t>Il sera tenu compte du souhait exprimé dans la mesure du possible.</w:t>
      </w:r>
    </w:p>
    <w:p w14:paraId="4230C13C" w14:textId="22F9DC56" w:rsidR="001B4BF6" w:rsidRDefault="003411A3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t>Un nombre limité de place est disponible, l’ordre chronologique d’inscription sera respecté.</w:t>
      </w:r>
      <w:r>
        <w:rPr>
          <w:sz w:val="24"/>
          <w:szCs w:val="24"/>
        </w:rPr>
        <w:br/>
        <w:t>On est prié de ne pas s’inscrire sans intention de participer effectivement.</w:t>
      </w:r>
    </w:p>
    <w:p w14:paraId="6371FF33" w14:textId="77777777" w:rsidR="001B4BF6" w:rsidRDefault="001B4BF6" w:rsidP="001B4BF6">
      <w:pPr>
        <w:jc w:val="both"/>
        <w:rPr>
          <w:sz w:val="24"/>
          <w:szCs w:val="24"/>
        </w:rPr>
      </w:pPr>
    </w:p>
    <w:p w14:paraId="275830A7" w14:textId="77777777" w:rsidR="001B4BF6" w:rsidRDefault="001B4BF6" w:rsidP="001B4BF6">
      <w:pPr>
        <w:jc w:val="both"/>
        <w:rPr>
          <w:b/>
          <w:sz w:val="24"/>
          <w:szCs w:val="24"/>
        </w:rPr>
      </w:pPr>
    </w:p>
    <w:p w14:paraId="7D4F4A6F" w14:textId="77777777" w:rsidR="001B4BF6" w:rsidRDefault="001B4BF6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Atelier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Choisi en n°</w:t>
      </w:r>
    </w:p>
    <w:p w14:paraId="65E7875F" w14:textId="0AC86B5F" w:rsidR="001B4BF6" w:rsidRDefault="001B4BF6" w:rsidP="001B4BF6">
      <w:pPr>
        <w:jc w:val="both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Dispensation en ambiance chimique</w:t>
      </w:r>
    </w:p>
    <w:p w14:paraId="7E413BDF" w14:textId="6605CFCB" w:rsidR="001B4BF6" w:rsidRDefault="004E1BD1" w:rsidP="001B4BF6">
      <w:p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 xml:space="preserve">Le </w:t>
      </w:r>
      <w:r w:rsidR="00956730">
        <w:rPr>
          <w:bCs/>
          <w:sz w:val="24"/>
          <w:szCs w:val="24"/>
          <w:lang w:eastAsia="fr-FR"/>
        </w:rPr>
        <w:t xml:space="preserve">fonctionnement du </w:t>
      </w:r>
      <w:r>
        <w:rPr>
          <w:bCs/>
          <w:sz w:val="24"/>
          <w:szCs w:val="24"/>
          <w:lang w:eastAsia="fr-FR"/>
        </w:rPr>
        <w:t>PRV déployé lors d’un</w:t>
      </w:r>
      <w:r w:rsidR="00114996">
        <w:rPr>
          <w:bCs/>
          <w:sz w:val="24"/>
          <w:szCs w:val="24"/>
          <w:lang w:eastAsia="fr-FR"/>
        </w:rPr>
        <w:t xml:space="preserve"> accident chimique avec les zones classiques </w:t>
      </w:r>
      <w:r w:rsidR="00956730">
        <w:rPr>
          <w:bCs/>
          <w:sz w:val="24"/>
          <w:szCs w:val="24"/>
          <w:lang w:eastAsia="fr-FR"/>
        </w:rPr>
        <w:t xml:space="preserve">peut nécessiter d’y dispenser des médicaments, antidotes particulièrement. Comment y organiser une dispensation sécurisée ? </w:t>
      </w:r>
    </w:p>
    <w:p w14:paraId="27A2DD96" w14:textId="77777777" w:rsidR="001B4BF6" w:rsidRDefault="001B4BF6" w:rsidP="001B4BF6">
      <w:pPr>
        <w:jc w:val="both"/>
        <w:rPr>
          <w:bCs/>
          <w:sz w:val="24"/>
          <w:szCs w:val="24"/>
          <w:lang w:eastAsia="fr-FR"/>
        </w:rPr>
      </w:pPr>
    </w:p>
    <w:p w14:paraId="2E1B9BD6" w14:textId="77777777" w:rsidR="001B4BF6" w:rsidRDefault="001B4BF6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Atelier 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Choisi en n°</w:t>
      </w:r>
    </w:p>
    <w:p w14:paraId="74361A22" w14:textId="586119E4" w:rsidR="001B4BF6" w:rsidRDefault="001B4BF6" w:rsidP="001B4BF6">
      <w:pPr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  <w:lang w:eastAsia="fr-FR"/>
        </w:rPr>
        <w:t>Habillage-déshabillage d’une tenue de protection biologique,</w:t>
      </w:r>
    </w:p>
    <w:p w14:paraId="5A958FCC" w14:textId="77777777" w:rsidR="001B4BF6" w:rsidRDefault="001B4BF6" w:rsidP="001B4BF6">
      <w:pPr>
        <w:jc w:val="both"/>
        <w:rPr>
          <w:sz w:val="24"/>
          <w:szCs w:val="24"/>
        </w:rPr>
      </w:pPr>
      <w:r>
        <w:rPr>
          <w:sz w:val="24"/>
          <w:szCs w:val="24"/>
        </w:rPr>
        <w:t>Vêtir et ôter une tenue de protection biologique nécessitent une bonne connaissance des éléments qui la constituent et de la manœuvre, en solo ou à deux personnels.</w:t>
      </w:r>
    </w:p>
    <w:p w14:paraId="36BA7248" w14:textId="77777777" w:rsidR="001B4BF6" w:rsidRDefault="001B4BF6" w:rsidP="001B4BF6">
      <w:pPr>
        <w:jc w:val="both"/>
        <w:rPr>
          <w:b/>
          <w:sz w:val="24"/>
          <w:szCs w:val="24"/>
        </w:rPr>
      </w:pPr>
    </w:p>
    <w:p w14:paraId="29BF0096" w14:textId="77777777" w:rsidR="001B4BF6" w:rsidRDefault="001B4BF6" w:rsidP="001B4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Atelier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Choisi en n°</w:t>
      </w:r>
    </w:p>
    <w:p w14:paraId="57FC1CE4" w14:textId="46074855" w:rsidR="00DB13EC" w:rsidRDefault="00DB13EC" w:rsidP="001B4BF6">
      <w:pPr>
        <w:jc w:val="both"/>
        <w:rPr>
          <w:b/>
          <w:bCs/>
          <w:sz w:val="24"/>
          <w:szCs w:val="24"/>
          <w:lang w:eastAsia="fr-FR"/>
        </w:rPr>
      </w:pPr>
      <w:r w:rsidRPr="00DB13EC">
        <w:rPr>
          <w:b/>
          <w:bCs/>
          <w:sz w:val="24"/>
          <w:szCs w:val="24"/>
          <w:lang w:eastAsia="fr-FR"/>
        </w:rPr>
        <w:t xml:space="preserve">Intubation </w:t>
      </w:r>
      <w:r w:rsidR="00180348">
        <w:rPr>
          <w:b/>
          <w:bCs/>
          <w:sz w:val="24"/>
          <w:szCs w:val="24"/>
          <w:lang w:eastAsia="fr-FR"/>
        </w:rPr>
        <w:t xml:space="preserve">sous vidéo </w:t>
      </w:r>
      <w:r w:rsidRPr="00DB13EC">
        <w:rPr>
          <w:b/>
          <w:bCs/>
          <w:sz w:val="24"/>
          <w:szCs w:val="24"/>
          <w:lang w:eastAsia="fr-FR"/>
        </w:rPr>
        <w:t xml:space="preserve">d’un patient contagieux sous EPI Bio </w:t>
      </w:r>
    </w:p>
    <w:p w14:paraId="7B30C2A8" w14:textId="53F7FFFE" w:rsidR="001B4BF6" w:rsidRDefault="001B4BF6" w:rsidP="001B4BF6">
      <w:pPr>
        <w:jc w:val="both"/>
        <w:rPr>
          <w:bCs/>
          <w:sz w:val="24"/>
          <w:szCs w:val="24"/>
          <w:lang w:eastAsia="fr-FR"/>
        </w:rPr>
      </w:pPr>
      <w:r>
        <w:rPr>
          <w:bCs/>
          <w:sz w:val="24"/>
          <w:szCs w:val="24"/>
          <w:lang w:eastAsia="fr-FR"/>
        </w:rPr>
        <w:t>L</w:t>
      </w:r>
      <w:r w:rsidR="00DB13EC">
        <w:rPr>
          <w:bCs/>
          <w:sz w:val="24"/>
          <w:szCs w:val="24"/>
          <w:lang w:eastAsia="fr-FR"/>
        </w:rPr>
        <w:t xml:space="preserve">’intubation </w:t>
      </w:r>
      <w:r w:rsidR="003411A3">
        <w:rPr>
          <w:bCs/>
          <w:sz w:val="24"/>
          <w:szCs w:val="24"/>
          <w:lang w:eastAsia="fr-FR"/>
        </w:rPr>
        <w:t>sous vidéo-laryng</w:t>
      </w:r>
      <w:r w:rsidR="00180348">
        <w:rPr>
          <w:bCs/>
          <w:sz w:val="24"/>
          <w:szCs w:val="24"/>
          <w:lang w:eastAsia="fr-FR"/>
        </w:rPr>
        <w:t xml:space="preserve">oscope, glottiscope ou dispositif pédiatrique </w:t>
      </w:r>
      <w:r w:rsidR="00DB13EC">
        <w:rPr>
          <w:bCs/>
          <w:sz w:val="24"/>
          <w:szCs w:val="24"/>
          <w:lang w:eastAsia="fr-FR"/>
        </w:rPr>
        <w:t xml:space="preserve">est un geste invasif qui </w:t>
      </w:r>
      <w:r w:rsidR="00180348">
        <w:rPr>
          <w:bCs/>
          <w:sz w:val="24"/>
          <w:szCs w:val="24"/>
          <w:lang w:eastAsia="fr-FR"/>
        </w:rPr>
        <w:t xml:space="preserve">peut s’imposer. Elle </w:t>
      </w:r>
      <w:r w:rsidR="00DB13EC">
        <w:rPr>
          <w:bCs/>
          <w:sz w:val="24"/>
          <w:szCs w:val="24"/>
          <w:lang w:eastAsia="fr-FR"/>
        </w:rPr>
        <w:t xml:space="preserve">expose l’opérateur à la contamination par contact, gouttelettes et aérosols. Comment se protéger, quel EPI porter et quelles </w:t>
      </w:r>
      <w:r w:rsidR="00180348">
        <w:rPr>
          <w:bCs/>
          <w:sz w:val="24"/>
          <w:szCs w:val="24"/>
          <w:lang w:eastAsia="fr-FR"/>
        </w:rPr>
        <w:t>modalités</w:t>
      </w:r>
      <w:r w:rsidR="00DB13EC">
        <w:rPr>
          <w:bCs/>
          <w:sz w:val="24"/>
          <w:szCs w:val="24"/>
          <w:lang w:eastAsia="fr-FR"/>
        </w:rPr>
        <w:t xml:space="preserve"> sont à </w:t>
      </w:r>
      <w:r w:rsidR="00180348">
        <w:rPr>
          <w:bCs/>
          <w:sz w:val="24"/>
          <w:szCs w:val="24"/>
          <w:lang w:eastAsia="fr-FR"/>
        </w:rPr>
        <w:t>privilégier ?</w:t>
      </w:r>
    </w:p>
    <w:p w14:paraId="18A8A54A" w14:textId="77777777" w:rsidR="001B4BF6" w:rsidRDefault="001B4BF6" w:rsidP="001B4BF6">
      <w:pPr>
        <w:jc w:val="both"/>
        <w:rPr>
          <w:b/>
          <w:sz w:val="24"/>
          <w:szCs w:val="24"/>
        </w:rPr>
      </w:pPr>
    </w:p>
    <w:p w14:paraId="18D9BDE9" w14:textId="77DBAF2C" w:rsidR="001B4BF6" w:rsidRDefault="001B4BF6" w:rsidP="001B4BF6">
      <w:pPr>
        <w:rPr>
          <w:sz w:val="24"/>
          <w:szCs w:val="24"/>
        </w:rPr>
      </w:pPr>
      <w:r>
        <w:rPr>
          <w:b/>
          <w:sz w:val="24"/>
          <w:szCs w:val="24"/>
        </w:rPr>
        <w:t>Atelier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Choisi en n°</w:t>
      </w:r>
      <w:r>
        <w:rPr>
          <w:b/>
          <w:sz w:val="24"/>
          <w:szCs w:val="24"/>
        </w:rPr>
        <w:br/>
      </w:r>
      <w:r w:rsidR="004E1BD1">
        <w:rPr>
          <w:b/>
          <w:sz w:val="24"/>
          <w:szCs w:val="24"/>
        </w:rPr>
        <w:t>Protection bio d’un</w:t>
      </w:r>
      <w:r w:rsidRPr="001B4BF6">
        <w:rPr>
          <w:b/>
          <w:sz w:val="24"/>
          <w:szCs w:val="24"/>
        </w:rPr>
        <w:t xml:space="preserve"> vecteur routier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Divers types de vecteurs d’évacuation par la route, Ambulance, VSAV, SMUR… ont été équipé</w:t>
      </w:r>
      <w:r w:rsidR="004E1BD1">
        <w:rPr>
          <w:sz w:val="24"/>
          <w:szCs w:val="24"/>
        </w:rPr>
        <w:t>s</w:t>
      </w:r>
      <w:r>
        <w:rPr>
          <w:sz w:val="24"/>
          <w:szCs w:val="24"/>
        </w:rPr>
        <w:t xml:space="preserve"> de </w:t>
      </w:r>
      <w:r w:rsidR="004E1BD1">
        <w:rPr>
          <w:sz w:val="24"/>
          <w:szCs w:val="24"/>
        </w:rPr>
        <w:t xml:space="preserve">dispositifs </w:t>
      </w:r>
      <w:r>
        <w:rPr>
          <w:sz w:val="24"/>
          <w:szCs w:val="24"/>
        </w:rPr>
        <w:t>de protection biologique pendant</w:t>
      </w:r>
      <w:r w:rsidR="004E1BD1">
        <w:rPr>
          <w:sz w:val="24"/>
          <w:szCs w:val="24"/>
        </w:rPr>
        <w:t xml:space="preserve"> la crise. Ils sont présentés. V</w:t>
      </w:r>
      <w:r>
        <w:rPr>
          <w:sz w:val="24"/>
          <w:szCs w:val="24"/>
        </w:rPr>
        <w:t>enez en parler et discuter avec leurs concepteurs.</w:t>
      </w:r>
    </w:p>
    <w:p w14:paraId="745745B2" w14:textId="77777777" w:rsidR="001B4BF6" w:rsidRDefault="001B4BF6" w:rsidP="001B4BF6">
      <w:pPr>
        <w:jc w:val="both"/>
        <w:rPr>
          <w:sz w:val="24"/>
          <w:szCs w:val="24"/>
        </w:rPr>
      </w:pPr>
    </w:p>
    <w:p w14:paraId="5319A464" w14:textId="77777777" w:rsidR="001B4BF6" w:rsidRDefault="001B4BF6" w:rsidP="001B4BF6">
      <w:pPr>
        <w:rPr>
          <w:sz w:val="24"/>
          <w:szCs w:val="24"/>
        </w:rPr>
      </w:pPr>
    </w:p>
    <w:tbl>
      <w:tblPr>
        <w:tblpPr w:leftFromText="141" w:rightFromText="141" w:vertAnchor="text" w:tblpX="2689" w:tblpY="1"/>
        <w:tblOverlap w:val="nev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957"/>
      </w:tblGrid>
      <w:tr w:rsidR="001B4BF6" w14:paraId="1F57C33A" w14:textId="77777777" w:rsidTr="00450AD2">
        <w:trPr>
          <w:trHeight w:val="313"/>
        </w:trPr>
        <w:tc>
          <w:tcPr>
            <w:tcW w:w="49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19C46B5E" w14:textId="668812EA" w:rsidR="001B4BF6" w:rsidRDefault="001B4BF6" w:rsidP="009567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Contacts et renseignements : </w:t>
            </w:r>
            <w:hyperlink r:id="rId20" w:history="1">
              <w:r w:rsidR="00450AD2" w:rsidRPr="007D7816">
                <w:rPr>
                  <w:rStyle w:val="Lienhypertexte"/>
                </w:rPr>
                <w:t>colloques@sfmc.eu</w:t>
              </w:r>
            </w:hyperlink>
            <w:r w:rsidR="00450AD2">
              <w:rPr>
                <w:rStyle w:val="Lienhypertexte"/>
              </w:rPr>
              <w:t xml:space="preserve"> </w:t>
            </w:r>
          </w:p>
        </w:tc>
      </w:tr>
    </w:tbl>
    <w:p w14:paraId="04E945E4" w14:textId="77777777" w:rsidR="001B4BF6" w:rsidRDefault="001B4BF6" w:rsidP="001B4BF6">
      <w:pPr>
        <w:rPr>
          <w:b/>
          <w:i/>
          <w:sz w:val="16"/>
          <w:szCs w:val="16"/>
        </w:rPr>
      </w:pPr>
    </w:p>
    <w:p w14:paraId="7282EED9" w14:textId="5E20B950" w:rsidR="001B4BF6" w:rsidRPr="001B4BF6" w:rsidRDefault="001B4BF6" w:rsidP="00597311">
      <w:pPr>
        <w:rPr>
          <w:sz w:val="16"/>
          <w:szCs w:val="16"/>
        </w:rPr>
      </w:pPr>
    </w:p>
    <w:p w14:paraId="4A65BE82" w14:textId="6C24A589" w:rsidR="00351CD3" w:rsidRPr="003411A3" w:rsidRDefault="00FB21F0" w:rsidP="00A36B0B">
      <w:pPr>
        <w:rPr>
          <w:b/>
          <w:bCs/>
          <w:iCs/>
          <w:sz w:val="16"/>
          <w:szCs w:val="16"/>
        </w:rPr>
      </w:pPr>
      <w:r>
        <w:rPr>
          <w:b/>
          <w:i/>
          <w:sz w:val="16"/>
          <w:szCs w:val="16"/>
        </w:rPr>
        <w:br/>
      </w:r>
    </w:p>
    <w:sectPr w:rsidR="00351CD3" w:rsidRPr="003411A3" w:rsidSect="00310E23">
      <w:pgSz w:w="11906" w:h="16838"/>
      <w:pgMar w:top="227" w:right="851" w:bottom="28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7C86" w14:textId="77777777" w:rsidR="004D0A01" w:rsidRDefault="004D0A01">
      <w:r>
        <w:separator/>
      </w:r>
    </w:p>
  </w:endnote>
  <w:endnote w:type="continuationSeparator" w:id="0">
    <w:p w14:paraId="2AA7DBBF" w14:textId="77777777" w:rsidR="004D0A01" w:rsidRDefault="004D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3BABC" w14:textId="77777777" w:rsidR="001E38F3" w:rsidRDefault="001E38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307B" w14:textId="77777777" w:rsidR="00CD1186" w:rsidRPr="00A44A28" w:rsidRDefault="00CD1186" w:rsidP="00FB21F0">
    <w:pPr>
      <w:pStyle w:val="Pieddepage"/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FB21F0">
      <w:rPr>
        <w:rStyle w:val="lev"/>
        <w:b w:val="0"/>
        <w:bCs w:val="0"/>
        <w:sz w:val="16"/>
        <w:szCs w:val="16"/>
      </w:rPr>
      <w:t xml:space="preserve">1, place Alphonse-Laveran 75005 Paris - </w:t>
    </w:r>
    <w:r w:rsidRPr="00A44A28">
      <w:rPr>
        <w:rStyle w:val="lev"/>
        <w:b w:val="0"/>
        <w:bCs w:val="0"/>
        <w:sz w:val="16"/>
        <w:szCs w:val="16"/>
      </w:rPr>
      <w:t xml:space="preserve">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</w:t>
    </w:r>
    <w:r w:rsidR="00FB21F0">
      <w:rPr>
        <w:rStyle w:val="lev"/>
        <w:b w:val="0"/>
        <w:bCs w:val="0"/>
        <w:sz w:val="16"/>
        <w:szCs w:val="16"/>
      </w:rPr>
      <w:t xml:space="preserve"> </w:t>
    </w:r>
    <w:r w:rsidRPr="00A44A28">
      <w:rPr>
        <w:rStyle w:val="lev"/>
        <w:b w:val="0"/>
        <w:bCs w:val="0"/>
        <w:sz w:val="16"/>
        <w:szCs w:val="16"/>
      </w:rPr>
      <w:t xml:space="preserve">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7C69" w14:textId="77777777" w:rsidR="001E38F3" w:rsidRDefault="001E38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9363" w14:textId="77777777" w:rsidR="004D0A01" w:rsidRDefault="004D0A01">
      <w:r>
        <w:separator/>
      </w:r>
    </w:p>
  </w:footnote>
  <w:footnote w:type="continuationSeparator" w:id="0">
    <w:p w14:paraId="4DF41B71" w14:textId="77777777" w:rsidR="004D0A01" w:rsidRDefault="004D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3766" w14:textId="77777777" w:rsidR="001E38F3" w:rsidRDefault="001E38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D665" w14:textId="77777777" w:rsidR="001E38F3" w:rsidRDefault="001E38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66D6D" w14:textId="77777777" w:rsidR="001E38F3" w:rsidRDefault="001E3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51EB"/>
    <w:rsid w:val="000167F5"/>
    <w:rsid w:val="00020E09"/>
    <w:rsid w:val="00022427"/>
    <w:rsid w:val="00027817"/>
    <w:rsid w:val="00032D5D"/>
    <w:rsid w:val="0004750B"/>
    <w:rsid w:val="00047AFE"/>
    <w:rsid w:val="00050707"/>
    <w:rsid w:val="00052A7F"/>
    <w:rsid w:val="000661F3"/>
    <w:rsid w:val="00070677"/>
    <w:rsid w:val="0008018E"/>
    <w:rsid w:val="00084BC1"/>
    <w:rsid w:val="00085EC2"/>
    <w:rsid w:val="0008619C"/>
    <w:rsid w:val="000868FE"/>
    <w:rsid w:val="00093A1E"/>
    <w:rsid w:val="00094BA2"/>
    <w:rsid w:val="000959BA"/>
    <w:rsid w:val="00097EE6"/>
    <w:rsid w:val="000A7E1A"/>
    <w:rsid w:val="000B1E0F"/>
    <w:rsid w:val="000B30F4"/>
    <w:rsid w:val="000B44B0"/>
    <w:rsid w:val="000C10C3"/>
    <w:rsid w:val="000C24D9"/>
    <w:rsid w:val="000C5108"/>
    <w:rsid w:val="000D3216"/>
    <w:rsid w:val="000D426D"/>
    <w:rsid w:val="000E044C"/>
    <w:rsid w:val="000E6777"/>
    <w:rsid w:val="000F01F1"/>
    <w:rsid w:val="000F1559"/>
    <w:rsid w:val="000F3135"/>
    <w:rsid w:val="000F5397"/>
    <w:rsid w:val="00104A45"/>
    <w:rsid w:val="001131AD"/>
    <w:rsid w:val="001131FB"/>
    <w:rsid w:val="00114996"/>
    <w:rsid w:val="00114DC1"/>
    <w:rsid w:val="0011670E"/>
    <w:rsid w:val="001171B6"/>
    <w:rsid w:val="00117E4B"/>
    <w:rsid w:val="001200E0"/>
    <w:rsid w:val="00122F7B"/>
    <w:rsid w:val="00133952"/>
    <w:rsid w:val="00145E4E"/>
    <w:rsid w:val="0014771C"/>
    <w:rsid w:val="0015286A"/>
    <w:rsid w:val="00153893"/>
    <w:rsid w:val="001567F4"/>
    <w:rsid w:val="00165B1A"/>
    <w:rsid w:val="00167FDD"/>
    <w:rsid w:val="00171BC1"/>
    <w:rsid w:val="00176EB2"/>
    <w:rsid w:val="00180348"/>
    <w:rsid w:val="00181A50"/>
    <w:rsid w:val="00181E07"/>
    <w:rsid w:val="00182CAA"/>
    <w:rsid w:val="001854AF"/>
    <w:rsid w:val="00187608"/>
    <w:rsid w:val="0019309E"/>
    <w:rsid w:val="00194CBC"/>
    <w:rsid w:val="001A0C5F"/>
    <w:rsid w:val="001A5AE2"/>
    <w:rsid w:val="001B293E"/>
    <w:rsid w:val="001B4BF6"/>
    <w:rsid w:val="001C4886"/>
    <w:rsid w:val="001D0CA1"/>
    <w:rsid w:val="001E38F3"/>
    <w:rsid w:val="001F0FAF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A1831"/>
    <w:rsid w:val="002A305E"/>
    <w:rsid w:val="002A644A"/>
    <w:rsid w:val="002B168C"/>
    <w:rsid w:val="002C79E8"/>
    <w:rsid w:val="002E43F4"/>
    <w:rsid w:val="002E4A19"/>
    <w:rsid w:val="002F71F6"/>
    <w:rsid w:val="003045A8"/>
    <w:rsid w:val="00310E23"/>
    <w:rsid w:val="00315C5A"/>
    <w:rsid w:val="00316B6E"/>
    <w:rsid w:val="00316BF1"/>
    <w:rsid w:val="0031736A"/>
    <w:rsid w:val="00321E33"/>
    <w:rsid w:val="00330385"/>
    <w:rsid w:val="003308A2"/>
    <w:rsid w:val="00331CB6"/>
    <w:rsid w:val="003343F8"/>
    <w:rsid w:val="0033606A"/>
    <w:rsid w:val="00337851"/>
    <w:rsid w:val="003411A3"/>
    <w:rsid w:val="00341489"/>
    <w:rsid w:val="00342B12"/>
    <w:rsid w:val="00343A86"/>
    <w:rsid w:val="00345FEA"/>
    <w:rsid w:val="00351CD3"/>
    <w:rsid w:val="00361669"/>
    <w:rsid w:val="0036249A"/>
    <w:rsid w:val="00362E8C"/>
    <w:rsid w:val="0036770F"/>
    <w:rsid w:val="00370A73"/>
    <w:rsid w:val="00375296"/>
    <w:rsid w:val="00380FD6"/>
    <w:rsid w:val="003A2DDB"/>
    <w:rsid w:val="003B35A4"/>
    <w:rsid w:val="003B3AA9"/>
    <w:rsid w:val="003B64FE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15038"/>
    <w:rsid w:val="00423572"/>
    <w:rsid w:val="004268E9"/>
    <w:rsid w:val="00433A52"/>
    <w:rsid w:val="00434E1F"/>
    <w:rsid w:val="004414C6"/>
    <w:rsid w:val="004431EF"/>
    <w:rsid w:val="00447426"/>
    <w:rsid w:val="00447BCC"/>
    <w:rsid w:val="00450AD2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27F0"/>
    <w:rsid w:val="004C3F5D"/>
    <w:rsid w:val="004C6ED8"/>
    <w:rsid w:val="004D088D"/>
    <w:rsid w:val="004D0A01"/>
    <w:rsid w:val="004D3415"/>
    <w:rsid w:val="004E1BD1"/>
    <w:rsid w:val="004E5805"/>
    <w:rsid w:val="004F6A90"/>
    <w:rsid w:val="00502D9F"/>
    <w:rsid w:val="00504A4A"/>
    <w:rsid w:val="00505388"/>
    <w:rsid w:val="005062F1"/>
    <w:rsid w:val="00506FF0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2940"/>
    <w:rsid w:val="00597311"/>
    <w:rsid w:val="005A5019"/>
    <w:rsid w:val="005B5D55"/>
    <w:rsid w:val="005C45D6"/>
    <w:rsid w:val="005C4D61"/>
    <w:rsid w:val="005D14BB"/>
    <w:rsid w:val="005D271D"/>
    <w:rsid w:val="005E1303"/>
    <w:rsid w:val="005E2B2B"/>
    <w:rsid w:val="005E5A53"/>
    <w:rsid w:val="005F4DE3"/>
    <w:rsid w:val="0060246A"/>
    <w:rsid w:val="0060254B"/>
    <w:rsid w:val="00607680"/>
    <w:rsid w:val="00613E47"/>
    <w:rsid w:val="00621349"/>
    <w:rsid w:val="006247B6"/>
    <w:rsid w:val="0063237F"/>
    <w:rsid w:val="00633B22"/>
    <w:rsid w:val="00636B96"/>
    <w:rsid w:val="006437DA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5B41"/>
    <w:rsid w:val="006A716D"/>
    <w:rsid w:val="006B3024"/>
    <w:rsid w:val="006C5130"/>
    <w:rsid w:val="006D2FC4"/>
    <w:rsid w:val="006D3CBD"/>
    <w:rsid w:val="006E206C"/>
    <w:rsid w:val="006E52CF"/>
    <w:rsid w:val="006E66B0"/>
    <w:rsid w:val="006F20EE"/>
    <w:rsid w:val="006F5F9A"/>
    <w:rsid w:val="006F6FEB"/>
    <w:rsid w:val="00701987"/>
    <w:rsid w:val="007209F1"/>
    <w:rsid w:val="00727E82"/>
    <w:rsid w:val="0073267A"/>
    <w:rsid w:val="00735B79"/>
    <w:rsid w:val="00736BF0"/>
    <w:rsid w:val="00742692"/>
    <w:rsid w:val="00743EFB"/>
    <w:rsid w:val="0074554A"/>
    <w:rsid w:val="00745756"/>
    <w:rsid w:val="007523C6"/>
    <w:rsid w:val="00755AE8"/>
    <w:rsid w:val="00761361"/>
    <w:rsid w:val="00763101"/>
    <w:rsid w:val="007651A5"/>
    <w:rsid w:val="00771154"/>
    <w:rsid w:val="007733D2"/>
    <w:rsid w:val="00774BB8"/>
    <w:rsid w:val="007805F8"/>
    <w:rsid w:val="00785216"/>
    <w:rsid w:val="007872E6"/>
    <w:rsid w:val="007944F0"/>
    <w:rsid w:val="007A5A71"/>
    <w:rsid w:val="007B19FF"/>
    <w:rsid w:val="007B219F"/>
    <w:rsid w:val="007F0790"/>
    <w:rsid w:val="007F1C3D"/>
    <w:rsid w:val="00800396"/>
    <w:rsid w:val="00800DF8"/>
    <w:rsid w:val="00804CF0"/>
    <w:rsid w:val="0082399C"/>
    <w:rsid w:val="00825E7C"/>
    <w:rsid w:val="00825EAB"/>
    <w:rsid w:val="00827644"/>
    <w:rsid w:val="0083502B"/>
    <w:rsid w:val="008363CE"/>
    <w:rsid w:val="008409E0"/>
    <w:rsid w:val="00846DD2"/>
    <w:rsid w:val="00847FC7"/>
    <w:rsid w:val="00851858"/>
    <w:rsid w:val="00851DC3"/>
    <w:rsid w:val="008524DD"/>
    <w:rsid w:val="0086191C"/>
    <w:rsid w:val="00870B9C"/>
    <w:rsid w:val="008725C9"/>
    <w:rsid w:val="00880E13"/>
    <w:rsid w:val="008839D2"/>
    <w:rsid w:val="00893C4E"/>
    <w:rsid w:val="00893C5D"/>
    <w:rsid w:val="008A1BED"/>
    <w:rsid w:val="008A39D2"/>
    <w:rsid w:val="008B0989"/>
    <w:rsid w:val="008B099C"/>
    <w:rsid w:val="008C3BE5"/>
    <w:rsid w:val="008D1A0E"/>
    <w:rsid w:val="008D3574"/>
    <w:rsid w:val="008D5722"/>
    <w:rsid w:val="008D65CC"/>
    <w:rsid w:val="008E3E94"/>
    <w:rsid w:val="008E490F"/>
    <w:rsid w:val="008F2D64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56730"/>
    <w:rsid w:val="00983350"/>
    <w:rsid w:val="00995EDC"/>
    <w:rsid w:val="009961A6"/>
    <w:rsid w:val="009969AF"/>
    <w:rsid w:val="009A1E28"/>
    <w:rsid w:val="009A6880"/>
    <w:rsid w:val="009C3C31"/>
    <w:rsid w:val="009C6E94"/>
    <w:rsid w:val="009D1115"/>
    <w:rsid w:val="009D2199"/>
    <w:rsid w:val="009F1798"/>
    <w:rsid w:val="009F7EB4"/>
    <w:rsid w:val="00A02AE2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86BF8"/>
    <w:rsid w:val="00A9313A"/>
    <w:rsid w:val="00AA03DF"/>
    <w:rsid w:val="00AA323D"/>
    <w:rsid w:val="00AA6AFF"/>
    <w:rsid w:val="00AA7E06"/>
    <w:rsid w:val="00AB01AE"/>
    <w:rsid w:val="00AC1073"/>
    <w:rsid w:val="00AC6145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B8D"/>
    <w:rsid w:val="00B221A7"/>
    <w:rsid w:val="00B32DA8"/>
    <w:rsid w:val="00B47C39"/>
    <w:rsid w:val="00B53669"/>
    <w:rsid w:val="00B57AE4"/>
    <w:rsid w:val="00B63BD1"/>
    <w:rsid w:val="00B719A2"/>
    <w:rsid w:val="00B74C74"/>
    <w:rsid w:val="00B77582"/>
    <w:rsid w:val="00B87E51"/>
    <w:rsid w:val="00B970ED"/>
    <w:rsid w:val="00B9779F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F114B"/>
    <w:rsid w:val="00BF7F77"/>
    <w:rsid w:val="00C00446"/>
    <w:rsid w:val="00C03CA6"/>
    <w:rsid w:val="00C0556D"/>
    <w:rsid w:val="00C10CA9"/>
    <w:rsid w:val="00C112A7"/>
    <w:rsid w:val="00C16901"/>
    <w:rsid w:val="00C20AAF"/>
    <w:rsid w:val="00C219FC"/>
    <w:rsid w:val="00C2404B"/>
    <w:rsid w:val="00C246C3"/>
    <w:rsid w:val="00C31565"/>
    <w:rsid w:val="00C31A92"/>
    <w:rsid w:val="00C32A5F"/>
    <w:rsid w:val="00C40760"/>
    <w:rsid w:val="00C40A90"/>
    <w:rsid w:val="00C534D5"/>
    <w:rsid w:val="00C56E04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066A0"/>
    <w:rsid w:val="00D228E5"/>
    <w:rsid w:val="00D30EE8"/>
    <w:rsid w:val="00D44870"/>
    <w:rsid w:val="00D47FB9"/>
    <w:rsid w:val="00D5193B"/>
    <w:rsid w:val="00D56825"/>
    <w:rsid w:val="00D84C36"/>
    <w:rsid w:val="00D853C5"/>
    <w:rsid w:val="00D94091"/>
    <w:rsid w:val="00D96418"/>
    <w:rsid w:val="00D97A0A"/>
    <w:rsid w:val="00DA279D"/>
    <w:rsid w:val="00DA42A2"/>
    <w:rsid w:val="00DB13EC"/>
    <w:rsid w:val="00DC2EB1"/>
    <w:rsid w:val="00DC5D78"/>
    <w:rsid w:val="00DD3A71"/>
    <w:rsid w:val="00DF40E1"/>
    <w:rsid w:val="00E016D3"/>
    <w:rsid w:val="00E02EB0"/>
    <w:rsid w:val="00E04E46"/>
    <w:rsid w:val="00E10941"/>
    <w:rsid w:val="00E12D7B"/>
    <w:rsid w:val="00E13ED6"/>
    <w:rsid w:val="00E16D14"/>
    <w:rsid w:val="00E22E65"/>
    <w:rsid w:val="00E3087B"/>
    <w:rsid w:val="00E3173A"/>
    <w:rsid w:val="00E5072F"/>
    <w:rsid w:val="00E526AF"/>
    <w:rsid w:val="00E54ACC"/>
    <w:rsid w:val="00E568B1"/>
    <w:rsid w:val="00E70290"/>
    <w:rsid w:val="00E800E8"/>
    <w:rsid w:val="00E81EA4"/>
    <w:rsid w:val="00E91856"/>
    <w:rsid w:val="00E91F51"/>
    <w:rsid w:val="00E94E2A"/>
    <w:rsid w:val="00EB0338"/>
    <w:rsid w:val="00EB6235"/>
    <w:rsid w:val="00EB78D0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4681"/>
    <w:rsid w:val="00F851B4"/>
    <w:rsid w:val="00F94293"/>
    <w:rsid w:val="00F9458D"/>
    <w:rsid w:val="00FA08C9"/>
    <w:rsid w:val="00FB21F0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7CA77"/>
  <w15:docId w15:val="{5B470B90-9D5E-44B8-8294-CD1FF49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meetings.airfranceklm.com/Search/promoDefault.aspx?vendor=AFR&amp;promocode=36239AF&amp;currentculture=fr-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lloques@sfmc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colloques@sfmc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3F62-BD56-42BE-ADF8-5A94B3F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4320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Henri JULIEN</cp:lastModifiedBy>
  <cp:revision>14</cp:revision>
  <cp:lastPrinted>2018-02-01T10:34:00Z</cp:lastPrinted>
  <dcterms:created xsi:type="dcterms:W3CDTF">2020-05-27T15:35:00Z</dcterms:created>
  <dcterms:modified xsi:type="dcterms:W3CDTF">2020-06-08T19:23:00Z</dcterms:modified>
</cp:coreProperties>
</file>